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5D3" w:rsidRPr="003B18CC" w:rsidRDefault="00A635D3" w:rsidP="003B18CC">
      <w:pPr>
        <w:spacing w:after="0" w:line="360" w:lineRule="auto"/>
        <w:jc w:val="center"/>
        <w:rPr>
          <w:rFonts w:ascii="Arial" w:hAnsi="Arial" w:cs="Arial"/>
          <w:b/>
          <w:sz w:val="28"/>
          <w:szCs w:val="28"/>
        </w:rPr>
      </w:pPr>
      <w:r w:rsidRPr="003B18CC">
        <w:rPr>
          <w:rFonts w:ascii="Arial" w:hAnsi="Arial" w:cs="Arial"/>
          <w:b/>
          <w:sz w:val="28"/>
          <w:szCs w:val="28"/>
        </w:rPr>
        <w:t>Your Body, Your Consent?</w:t>
      </w:r>
    </w:p>
    <w:p w:rsidR="00743AB0" w:rsidRPr="003B18CC" w:rsidRDefault="003B18CC" w:rsidP="003B18CC">
      <w:pPr>
        <w:spacing w:after="0" w:line="360" w:lineRule="auto"/>
        <w:jc w:val="center"/>
        <w:rPr>
          <w:rFonts w:ascii="Arial" w:hAnsi="Arial" w:cs="Arial"/>
          <w:b/>
          <w:sz w:val="28"/>
          <w:szCs w:val="28"/>
        </w:rPr>
      </w:pPr>
      <w:r w:rsidRPr="003B18CC">
        <w:rPr>
          <w:rFonts w:ascii="Arial" w:hAnsi="Arial" w:cs="Arial"/>
          <w:b/>
          <w:sz w:val="28"/>
          <w:szCs w:val="28"/>
        </w:rPr>
        <w:t>Xxx date</w:t>
      </w:r>
    </w:p>
    <w:p w:rsidR="00743AB0" w:rsidRPr="003B18CC" w:rsidRDefault="003B18CC" w:rsidP="003B18CC">
      <w:pPr>
        <w:spacing w:after="0" w:line="360" w:lineRule="auto"/>
        <w:jc w:val="center"/>
        <w:rPr>
          <w:rFonts w:ascii="Arial" w:hAnsi="Arial" w:cs="Arial"/>
          <w:b/>
          <w:sz w:val="24"/>
          <w:szCs w:val="28"/>
          <w:u w:val="single"/>
        </w:rPr>
      </w:pPr>
      <w:r w:rsidRPr="003B18CC">
        <w:rPr>
          <w:rFonts w:ascii="Arial" w:hAnsi="Arial" w:cs="Arial"/>
          <w:b/>
          <w:sz w:val="24"/>
          <w:szCs w:val="28"/>
        </w:rPr>
        <w:t>Xxxxx location</w:t>
      </w:r>
    </w:p>
    <w:p w:rsidR="00A635D3" w:rsidRPr="003B18CC" w:rsidRDefault="00A635D3" w:rsidP="003B18CC">
      <w:pPr>
        <w:spacing w:after="0" w:line="360" w:lineRule="auto"/>
        <w:jc w:val="center"/>
        <w:rPr>
          <w:rFonts w:ascii="Arial" w:hAnsi="Arial" w:cs="Arial"/>
          <w:b/>
          <w:sz w:val="28"/>
          <w:szCs w:val="28"/>
          <w:u w:val="single"/>
        </w:rPr>
      </w:pPr>
      <w:r w:rsidRPr="003B18CC">
        <w:rPr>
          <w:rFonts w:ascii="Arial" w:hAnsi="Arial" w:cs="Arial"/>
          <w:b/>
          <w:sz w:val="28"/>
          <w:szCs w:val="28"/>
          <w:u w:val="single"/>
        </w:rPr>
        <w:t>Facilitator Guidelines</w:t>
      </w:r>
    </w:p>
    <w:p w:rsidR="00A635D3" w:rsidRPr="003B18CC" w:rsidRDefault="00A635D3" w:rsidP="003B18CC">
      <w:pPr>
        <w:spacing w:after="0" w:line="360" w:lineRule="auto"/>
        <w:rPr>
          <w:rFonts w:ascii="Arial" w:hAnsi="Arial" w:cs="Arial"/>
          <w:b/>
          <w:szCs w:val="28"/>
        </w:rPr>
      </w:pPr>
      <w:r w:rsidRPr="003B18CC">
        <w:rPr>
          <w:rFonts w:ascii="Arial" w:hAnsi="Arial" w:cs="Arial"/>
          <w:b/>
          <w:szCs w:val="28"/>
        </w:rPr>
        <w:t>Background</w:t>
      </w:r>
    </w:p>
    <w:p w:rsidR="00A635D3" w:rsidRPr="003B18CC" w:rsidRDefault="00A635D3" w:rsidP="003B18CC">
      <w:pPr>
        <w:spacing w:after="0" w:line="360" w:lineRule="auto"/>
        <w:jc w:val="both"/>
        <w:rPr>
          <w:rFonts w:ascii="Arial" w:hAnsi="Arial" w:cs="Arial"/>
          <w:szCs w:val="28"/>
        </w:rPr>
      </w:pPr>
      <w:r w:rsidRPr="003B18CC">
        <w:rPr>
          <w:rFonts w:ascii="Arial" w:hAnsi="Arial" w:cs="Arial"/>
          <w:szCs w:val="28"/>
        </w:rPr>
        <w:t>Public opinions on the medical use of human tissue have changed considerably since the 1961 Human Tissue Act. This became evident following the response to the organ scandal of the late 1990s when a number of hospitals were found storing human tissues removed during operations or autopsies without the knowledge and consent of patients and relatives. This led to changes in the Human Tissue Act which was published in 2004.</w:t>
      </w:r>
    </w:p>
    <w:p w:rsidR="00A635D3" w:rsidRPr="003B18CC" w:rsidRDefault="00A635D3" w:rsidP="003B18CC">
      <w:pPr>
        <w:spacing w:after="0" w:line="360" w:lineRule="auto"/>
        <w:jc w:val="both"/>
        <w:rPr>
          <w:rFonts w:ascii="Arial" w:hAnsi="Arial" w:cs="Arial"/>
          <w:szCs w:val="28"/>
        </w:rPr>
      </w:pPr>
      <w:r w:rsidRPr="003B18CC">
        <w:rPr>
          <w:rFonts w:ascii="Arial" w:hAnsi="Arial" w:cs="Arial"/>
          <w:szCs w:val="28"/>
        </w:rPr>
        <w:t xml:space="preserve">This discussion explores the views of young people on different aspects of the new Human Tissue Act 2004. The new act required that an “informed consent” from patients or families must be sought for the retention of any human tissue outside of that used for diagnosis and treatment of </w:t>
      </w:r>
      <w:r w:rsidRPr="003B18CC">
        <w:rPr>
          <w:rFonts w:ascii="Arial" w:hAnsi="Arial" w:cs="Arial"/>
          <w:szCs w:val="28"/>
        </w:rPr>
        <w:lastRenderedPageBreak/>
        <w:t>a patient. Hence, the changes to consent within the Human Tissue Act 2004 will be the focus of this discussion.</w:t>
      </w:r>
    </w:p>
    <w:p w:rsidR="003B18CC" w:rsidRDefault="003B18CC" w:rsidP="003B18CC">
      <w:pPr>
        <w:spacing w:after="0" w:line="360" w:lineRule="auto"/>
        <w:jc w:val="both"/>
        <w:rPr>
          <w:rFonts w:ascii="Arial" w:hAnsi="Arial" w:cs="Arial"/>
          <w:b/>
          <w:szCs w:val="28"/>
        </w:rPr>
      </w:pPr>
    </w:p>
    <w:p w:rsidR="00A635D3" w:rsidRPr="003B18CC" w:rsidRDefault="00A635D3" w:rsidP="003B18CC">
      <w:pPr>
        <w:spacing w:after="0" w:line="360" w:lineRule="auto"/>
        <w:jc w:val="both"/>
        <w:rPr>
          <w:rFonts w:ascii="Arial" w:hAnsi="Arial" w:cs="Arial"/>
          <w:b/>
          <w:szCs w:val="28"/>
        </w:rPr>
      </w:pPr>
      <w:r w:rsidRPr="003B18CC">
        <w:rPr>
          <w:rFonts w:ascii="Arial" w:hAnsi="Arial" w:cs="Arial"/>
          <w:b/>
          <w:szCs w:val="28"/>
        </w:rPr>
        <w:t>Schedule</w:t>
      </w:r>
    </w:p>
    <w:p w:rsidR="00A635D3" w:rsidRPr="003B18CC" w:rsidRDefault="009843A4" w:rsidP="003B18CC">
      <w:pPr>
        <w:spacing w:after="0" w:line="360" w:lineRule="auto"/>
        <w:jc w:val="both"/>
        <w:rPr>
          <w:rFonts w:ascii="Arial" w:hAnsi="Arial" w:cs="Arial"/>
          <w:szCs w:val="28"/>
        </w:rPr>
      </w:pPr>
      <w:r w:rsidRPr="003B18CC">
        <w:rPr>
          <w:rFonts w:ascii="Arial" w:hAnsi="Arial" w:cs="Arial"/>
          <w:szCs w:val="28"/>
        </w:rPr>
        <w:t xml:space="preserve">Your time of arrival is </w:t>
      </w:r>
      <w:r w:rsidR="003B18CC" w:rsidRPr="003B18CC">
        <w:rPr>
          <w:rFonts w:ascii="Arial" w:hAnsi="Arial" w:cs="Arial"/>
          <w:szCs w:val="28"/>
        </w:rPr>
        <w:t>xxxxx</w:t>
      </w:r>
    </w:p>
    <w:p w:rsidR="00A635D3" w:rsidRPr="003B18CC" w:rsidRDefault="00D462E3" w:rsidP="003B18CC">
      <w:pPr>
        <w:spacing w:after="0" w:line="360" w:lineRule="auto"/>
        <w:jc w:val="both"/>
        <w:rPr>
          <w:rFonts w:ascii="Arial" w:hAnsi="Arial" w:cs="Arial"/>
          <w:szCs w:val="28"/>
        </w:rPr>
      </w:pPr>
      <w:r w:rsidRPr="003B18CC">
        <w:rPr>
          <w:rFonts w:ascii="Arial" w:hAnsi="Arial" w:cs="Arial"/>
          <w:szCs w:val="28"/>
        </w:rPr>
        <w:t xml:space="preserve">Morning session: </w:t>
      </w:r>
      <w:r w:rsidR="003B18CC" w:rsidRPr="003B18CC">
        <w:rPr>
          <w:rFonts w:ascii="Arial" w:hAnsi="Arial" w:cs="Arial"/>
          <w:szCs w:val="28"/>
        </w:rPr>
        <w:t>xxxxxx</w:t>
      </w:r>
    </w:p>
    <w:p w:rsidR="00A635D3" w:rsidRPr="003B18CC" w:rsidRDefault="00A635D3" w:rsidP="003B18CC">
      <w:pPr>
        <w:spacing w:after="0" w:line="360" w:lineRule="auto"/>
        <w:jc w:val="both"/>
        <w:rPr>
          <w:rFonts w:ascii="Arial" w:hAnsi="Arial" w:cs="Arial"/>
          <w:szCs w:val="28"/>
        </w:rPr>
      </w:pPr>
      <w:r w:rsidRPr="003B18CC">
        <w:rPr>
          <w:rFonts w:ascii="Arial" w:hAnsi="Arial" w:cs="Arial"/>
          <w:szCs w:val="28"/>
        </w:rPr>
        <w:t xml:space="preserve">Lunch: </w:t>
      </w:r>
      <w:r w:rsidR="003B18CC" w:rsidRPr="003B18CC">
        <w:rPr>
          <w:rFonts w:ascii="Arial" w:hAnsi="Arial" w:cs="Arial"/>
          <w:szCs w:val="28"/>
        </w:rPr>
        <w:t>xxxxxx</w:t>
      </w:r>
      <w:r w:rsidRPr="003B18CC">
        <w:rPr>
          <w:rFonts w:ascii="Arial" w:hAnsi="Arial" w:cs="Arial"/>
          <w:szCs w:val="28"/>
        </w:rPr>
        <w:t xml:space="preserve"> </w:t>
      </w:r>
      <w:r w:rsidRPr="003B18CC">
        <w:rPr>
          <w:rFonts w:ascii="Arial" w:hAnsi="Arial" w:cs="Arial"/>
          <w:b/>
          <w:szCs w:val="28"/>
        </w:rPr>
        <w:t>(A sandwich lunch will be provided for facilitators. Please let us know if yo</w:t>
      </w:r>
      <w:r w:rsidR="00C76649">
        <w:rPr>
          <w:rFonts w:ascii="Arial" w:hAnsi="Arial" w:cs="Arial"/>
          <w:b/>
          <w:szCs w:val="28"/>
        </w:rPr>
        <w:t>u have any dietary requirements – optional)</w:t>
      </w:r>
      <w:bookmarkStart w:id="0" w:name="_GoBack"/>
      <w:bookmarkEnd w:id="0"/>
    </w:p>
    <w:p w:rsidR="00A635D3" w:rsidRPr="003B18CC" w:rsidRDefault="00A635D3" w:rsidP="003B18CC">
      <w:pPr>
        <w:spacing w:after="0" w:line="360" w:lineRule="auto"/>
        <w:jc w:val="both"/>
        <w:rPr>
          <w:rFonts w:ascii="Arial" w:hAnsi="Arial" w:cs="Arial"/>
          <w:szCs w:val="28"/>
        </w:rPr>
      </w:pPr>
      <w:r w:rsidRPr="003B18CC">
        <w:rPr>
          <w:rFonts w:ascii="Arial" w:hAnsi="Arial" w:cs="Arial"/>
          <w:szCs w:val="28"/>
        </w:rPr>
        <w:t xml:space="preserve">Afternoon session: </w:t>
      </w:r>
      <w:r w:rsidR="003B18CC" w:rsidRPr="003B18CC">
        <w:rPr>
          <w:rFonts w:ascii="Arial" w:hAnsi="Arial" w:cs="Arial"/>
          <w:szCs w:val="28"/>
        </w:rPr>
        <w:t>xxxxxxxxx</w:t>
      </w:r>
    </w:p>
    <w:p w:rsidR="003B18CC" w:rsidRDefault="003B18CC" w:rsidP="003B18CC">
      <w:pPr>
        <w:spacing w:after="0" w:line="360" w:lineRule="auto"/>
        <w:jc w:val="both"/>
        <w:rPr>
          <w:rFonts w:ascii="Arial" w:hAnsi="Arial" w:cs="Arial"/>
          <w:b/>
          <w:szCs w:val="28"/>
        </w:rPr>
      </w:pPr>
    </w:p>
    <w:p w:rsidR="00A635D3" w:rsidRPr="003B18CC" w:rsidRDefault="00A635D3" w:rsidP="003B18CC">
      <w:pPr>
        <w:spacing w:after="0" w:line="360" w:lineRule="auto"/>
        <w:jc w:val="both"/>
        <w:rPr>
          <w:rFonts w:ascii="Arial" w:hAnsi="Arial" w:cs="Arial"/>
          <w:b/>
          <w:szCs w:val="28"/>
        </w:rPr>
      </w:pPr>
      <w:r w:rsidRPr="003B18CC">
        <w:rPr>
          <w:rFonts w:ascii="Arial" w:hAnsi="Arial" w:cs="Arial"/>
          <w:b/>
          <w:szCs w:val="28"/>
        </w:rPr>
        <w:t>Plan for the day</w:t>
      </w:r>
    </w:p>
    <w:p w:rsidR="003B18CC" w:rsidRPr="003B18CC" w:rsidRDefault="003B18CC" w:rsidP="003B18CC">
      <w:pPr>
        <w:spacing w:after="0" w:line="360" w:lineRule="auto"/>
        <w:rPr>
          <w:rFonts w:ascii="Arial" w:hAnsi="Arial" w:cs="Arial"/>
        </w:rPr>
      </w:pPr>
      <w:r w:rsidRPr="003B18CC">
        <w:rPr>
          <w:rFonts w:ascii="Arial" w:hAnsi="Arial" w:cs="Arial"/>
        </w:rPr>
        <w:t xml:space="preserve">The workshop coordinator (your/ lead presenter’s name here) will give an introductory talk, including </w:t>
      </w:r>
      <w:r w:rsidRPr="003B18CC">
        <w:rPr>
          <w:rFonts w:ascii="Arial" w:hAnsi="Arial" w:cs="Arial"/>
          <w:szCs w:val="28"/>
        </w:rPr>
        <w:t xml:space="preserve">a brief presentation about the Human Tissue Act 2004 and pathology, an explanation of the format of the discussion and an outline of the roles of the students and the facilitators. They will also ask the students to take part in a </w:t>
      </w:r>
      <w:r w:rsidRPr="003B18CC">
        <w:rPr>
          <w:rFonts w:ascii="Arial" w:hAnsi="Arial" w:cs="Arial"/>
          <w:szCs w:val="28"/>
        </w:rPr>
        <w:lastRenderedPageBreak/>
        <w:t>brief quiz in which the last student standing will win a prize!</w:t>
      </w:r>
    </w:p>
    <w:p w:rsidR="00743AB0" w:rsidRPr="003B18CC" w:rsidRDefault="00743AB0" w:rsidP="003B18CC">
      <w:pPr>
        <w:spacing w:after="0" w:line="360" w:lineRule="auto"/>
        <w:rPr>
          <w:rFonts w:ascii="Arial" w:hAnsi="Arial" w:cs="Arial"/>
        </w:rPr>
      </w:pPr>
      <w:r w:rsidRPr="003B18CC">
        <w:rPr>
          <w:rFonts w:ascii="Arial" w:hAnsi="Arial" w:cs="Arial"/>
        </w:rPr>
        <w:t xml:space="preserve">The </w:t>
      </w:r>
      <w:r w:rsidR="003B18CC" w:rsidRPr="003B18CC">
        <w:rPr>
          <w:rFonts w:ascii="Arial" w:hAnsi="Arial" w:cs="Arial"/>
        </w:rPr>
        <w:t>workshop</w:t>
      </w:r>
      <w:r w:rsidRPr="003B18CC">
        <w:rPr>
          <w:rFonts w:ascii="Arial" w:hAnsi="Arial" w:cs="Arial"/>
        </w:rPr>
        <w:t xml:space="preserve"> </w:t>
      </w:r>
      <w:r w:rsidR="003B18CC" w:rsidRPr="003B18CC">
        <w:rPr>
          <w:rFonts w:ascii="Arial" w:hAnsi="Arial" w:cs="Arial"/>
        </w:rPr>
        <w:t>facilitators (i.e. you)</w:t>
      </w:r>
      <w:r w:rsidRPr="003B18CC">
        <w:rPr>
          <w:rFonts w:ascii="Arial" w:hAnsi="Arial" w:cs="Arial"/>
        </w:rPr>
        <w:t xml:space="preserve"> will be in charge of the group discussions </w:t>
      </w:r>
      <w:r w:rsidR="003B18CC" w:rsidRPr="003B18CC">
        <w:rPr>
          <w:rFonts w:ascii="Arial" w:hAnsi="Arial" w:cs="Arial"/>
        </w:rPr>
        <w:t xml:space="preserve">– your role is to support open discussion, and to </w:t>
      </w:r>
      <w:r w:rsidRPr="003B18CC">
        <w:rPr>
          <w:rFonts w:ascii="Arial" w:hAnsi="Arial" w:cs="Arial"/>
        </w:rPr>
        <w:t xml:space="preserve">encourage the students to share and participate.  </w:t>
      </w:r>
    </w:p>
    <w:p w:rsidR="00743AB0" w:rsidRPr="003B18CC" w:rsidRDefault="00743AB0" w:rsidP="003B18CC">
      <w:pPr>
        <w:spacing w:after="0" w:line="360" w:lineRule="auto"/>
        <w:rPr>
          <w:rFonts w:ascii="Arial" w:hAnsi="Arial" w:cs="Arial"/>
        </w:rPr>
      </w:pPr>
    </w:p>
    <w:p w:rsidR="003B18CC" w:rsidRDefault="003B18CC" w:rsidP="003B18CC">
      <w:pPr>
        <w:spacing w:after="0" w:line="360" w:lineRule="auto"/>
        <w:jc w:val="both"/>
        <w:rPr>
          <w:rFonts w:ascii="Arial" w:hAnsi="Arial" w:cs="Arial"/>
        </w:rPr>
      </w:pPr>
      <w:r w:rsidRPr="003B18CC">
        <w:rPr>
          <w:rFonts w:ascii="Arial" w:hAnsi="Arial" w:cs="Arial"/>
        </w:rPr>
        <w:t>After the group discussions,</w:t>
      </w:r>
      <w:r>
        <w:rPr>
          <w:rFonts w:ascii="Arial" w:hAnsi="Arial" w:cs="Arial"/>
        </w:rPr>
        <w:t xml:space="preserve"> </w:t>
      </w:r>
      <w:r w:rsidRPr="00C76649">
        <w:rPr>
          <w:rFonts w:ascii="Arial" w:hAnsi="Arial" w:cs="Arial"/>
          <w:b/>
        </w:rPr>
        <w:t>&lt;lead presenter’s name&gt;</w:t>
      </w:r>
      <w:r>
        <w:rPr>
          <w:rFonts w:ascii="Arial" w:hAnsi="Arial" w:cs="Arial"/>
        </w:rPr>
        <w:t xml:space="preserve"> will lead a plenary session. </w:t>
      </w:r>
    </w:p>
    <w:p w:rsidR="003B18CC" w:rsidRDefault="003B18CC" w:rsidP="003B18CC">
      <w:pPr>
        <w:spacing w:after="0" w:line="360" w:lineRule="auto"/>
        <w:jc w:val="both"/>
        <w:rPr>
          <w:rFonts w:ascii="Arial" w:hAnsi="Arial" w:cs="Arial"/>
        </w:rPr>
      </w:pPr>
    </w:p>
    <w:p w:rsidR="003B18CC" w:rsidRPr="003B18CC" w:rsidRDefault="003B18CC" w:rsidP="003B18CC">
      <w:pPr>
        <w:spacing w:after="0" w:line="360" w:lineRule="auto"/>
        <w:jc w:val="both"/>
        <w:rPr>
          <w:rFonts w:ascii="Arial" w:hAnsi="Arial" w:cs="Arial"/>
          <w:b/>
        </w:rPr>
      </w:pPr>
      <w:r w:rsidRPr="003B18CC">
        <w:rPr>
          <w:rFonts w:ascii="Arial" w:hAnsi="Arial" w:cs="Arial"/>
          <w:b/>
        </w:rPr>
        <w:t>How to prepare</w:t>
      </w:r>
    </w:p>
    <w:p w:rsidR="009843A4" w:rsidRPr="003B18CC" w:rsidRDefault="003B18CC" w:rsidP="003B18CC">
      <w:pPr>
        <w:spacing w:after="0" w:line="360" w:lineRule="auto"/>
        <w:jc w:val="both"/>
        <w:rPr>
          <w:rFonts w:ascii="Arial" w:hAnsi="Arial" w:cs="Arial"/>
          <w:szCs w:val="28"/>
        </w:rPr>
      </w:pPr>
      <w:r>
        <w:rPr>
          <w:rFonts w:ascii="Arial" w:hAnsi="Arial" w:cs="Arial"/>
        </w:rPr>
        <w:t>Please</w:t>
      </w:r>
      <w:r w:rsidR="00A635D3" w:rsidRPr="003B18CC">
        <w:rPr>
          <w:rFonts w:ascii="Arial" w:hAnsi="Arial" w:cs="Arial"/>
          <w:szCs w:val="28"/>
        </w:rPr>
        <w:t xml:space="preserve"> familiarise yourself with the social, ethical and personal controversies that the Human Tissue Act raises as well as your own thoughts about these controversies. This is vital because when you take on the role of the facilitator, you must remain as objective as possible. If you want to read more about it, have a look at these websites:</w:t>
      </w:r>
    </w:p>
    <w:p w:rsidR="00A635D3" w:rsidRPr="003B18CC" w:rsidRDefault="00C76649" w:rsidP="003B18CC">
      <w:pPr>
        <w:spacing w:after="0" w:line="360" w:lineRule="auto"/>
        <w:jc w:val="both"/>
        <w:rPr>
          <w:rFonts w:ascii="Arial" w:hAnsi="Arial" w:cs="Arial"/>
          <w:szCs w:val="28"/>
        </w:rPr>
      </w:pPr>
      <w:hyperlink r:id="rId9" w:history="1">
        <w:r w:rsidR="00A635D3" w:rsidRPr="003B18CC">
          <w:rPr>
            <w:rStyle w:val="Hyperlink"/>
            <w:rFonts w:ascii="Arial" w:hAnsi="Arial" w:cs="Arial"/>
            <w:szCs w:val="28"/>
          </w:rPr>
          <w:t>http://www.hta.gov.uk/</w:t>
        </w:r>
      </w:hyperlink>
    </w:p>
    <w:p w:rsidR="00A635D3" w:rsidRPr="003B18CC" w:rsidRDefault="00C76649" w:rsidP="003B18CC">
      <w:pPr>
        <w:spacing w:after="0" w:line="360" w:lineRule="auto"/>
        <w:jc w:val="both"/>
        <w:rPr>
          <w:rFonts w:ascii="Arial" w:hAnsi="Arial" w:cs="Arial"/>
          <w:szCs w:val="28"/>
        </w:rPr>
      </w:pPr>
      <w:hyperlink r:id="rId10" w:history="1">
        <w:r w:rsidR="00A635D3" w:rsidRPr="003B18CC">
          <w:rPr>
            <w:rStyle w:val="Hyperlink"/>
            <w:rFonts w:ascii="Arial" w:hAnsi="Arial" w:cs="Arial"/>
            <w:szCs w:val="28"/>
          </w:rPr>
          <w:t>http://www.legislation.gov.uk/ukpga/2004/30/contents</w:t>
        </w:r>
      </w:hyperlink>
    </w:p>
    <w:p w:rsidR="00C10DAA" w:rsidRPr="003B18CC" w:rsidRDefault="00C10DAA" w:rsidP="003B18CC">
      <w:pPr>
        <w:spacing w:after="0" w:line="360" w:lineRule="auto"/>
        <w:jc w:val="both"/>
        <w:rPr>
          <w:rFonts w:ascii="Arial" w:hAnsi="Arial" w:cs="Arial"/>
          <w:b/>
          <w:szCs w:val="28"/>
        </w:rPr>
      </w:pPr>
    </w:p>
    <w:p w:rsidR="00A635D3" w:rsidRPr="003B18CC" w:rsidRDefault="00A635D3" w:rsidP="003B18CC">
      <w:pPr>
        <w:spacing w:after="0" w:line="360" w:lineRule="auto"/>
        <w:jc w:val="both"/>
        <w:rPr>
          <w:rFonts w:ascii="Arial" w:hAnsi="Arial" w:cs="Arial"/>
          <w:b/>
          <w:szCs w:val="28"/>
        </w:rPr>
      </w:pPr>
      <w:r w:rsidRPr="003B18CC">
        <w:rPr>
          <w:rFonts w:ascii="Arial" w:hAnsi="Arial" w:cs="Arial"/>
          <w:b/>
          <w:szCs w:val="28"/>
        </w:rPr>
        <w:t>Groups and Discussion</w:t>
      </w:r>
    </w:p>
    <w:p w:rsidR="00A635D3" w:rsidRPr="003B18CC" w:rsidRDefault="00A635D3" w:rsidP="003B18CC">
      <w:pPr>
        <w:spacing w:after="0" w:line="360" w:lineRule="auto"/>
        <w:jc w:val="both"/>
        <w:rPr>
          <w:rFonts w:ascii="Arial" w:hAnsi="Arial" w:cs="Arial"/>
          <w:szCs w:val="28"/>
        </w:rPr>
      </w:pPr>
      <w:r w:rsidRPr="003B18CC">
        <w:rPr>
          <w:rFonts w:ascii="Arial" w:hAnsi="Arial" w:cs="Arial"/>
          <w:szCs w:val="28"/>
        </w:rPr>
        <w:t>Students wil</w:t>
      </w:r>
      <w:r w:rsidR="004A77A6" w:rsidRPr="003B18CC">
        <w:rPr>
          <w:rFonts w:ascii="Arial" w:hAnsi="Arial" w:cs="Arial"/>
          <w:szCs w:val="28"/>
        </w:rPr>
        <w:t xml:space="preserve">l be placed into groups of </w:t>
      </w:r>
      <w:r w:rsidR="00BE442A" w:rsidRPr="003B18CC">
        <w:rPr>
          <w:rFonts w:ascii="Arial" w:hAnsi="Arial" w:cs="Arial"/>
          <w:szCs w:val="28"/>
        </w:rPr>
        <w:t>6</w:t>
      </w:r>
      <w:r w:rsidR="008D61B9" w:rsidRPr="003B18CC">
        <w:rPr>
          <w:rFonts w:ascii="Arial" w:hAnsi="Arial" w:cs="Arial"/>
          <w:szCs w:val="28"/>
        </w:rPr>
        <w:t>-</w:t>
      </w:r>
      <w:r w:rsidR="004A77A6" w:rsidRPr="003B18CC">
        <w:rPr>
          <w:rFonts w:ascii="Arial" w:hAnsi="Arial" w:cs="Arial"/>
          <w:szCs w:val="28"/>
        </w:rPr>
        <w:t>7</w:t>
      </w:r>
      <w:r w:rsidR="00BE442A" w:rsidRPr="003B18CC">
        <w:rPr>
          <w:rFonts w:ascii="Arial" w:hAnsi="Arial" w:cs="Arial"/>
          <w:szCs w:val="28"/>
        </w:rPr>
        <w:t xml:space="preserve"> </w:t>
      </w:r>
      <w:r w:rsidRPr="003B18CC">
        <w:rPr>
          <w:rFonts w:ascii="Arial" w:hAnsi="Arial" w:cs="Arial"/>
          <w:szCs w:val="28"/>
        </w:rPr>
        <w:t>and each group will have one or two facilitators to encourage discussions.</w:t>
      </w:r>
      <w:r w:rsidRPr="003B18CC">
        <w:rPr>
          <w:rFonts w:ascii="Arial" w:hAnsi="Arial" w:cs="Arial"/>
        </w:rPr>
        <w:t xml:space="preserve"> </w:t>
      </w:r>
      <w:r w:rsidRPr="003B18CC">
        <w:rPr>
          <w:rFonts w:ascii="Arial" w:hAnsi="Arial" w:cs="Arial"/>
          <w:szCs w:val="28"/>
        </w:rPr>
        <w:t>Each team will be given two discussion cards</w:t>
      </w:r>
      <w:r w:rsidR="003B18CC">
        <w:rPr>
          <w:rFonts w:ascii="Arial" w:hAnsi="Arial" w:cs="Arial"/>
          <w:szCs w:val="28"/>
        </w:rPr>
        <w:t xml:space="preserve"> (see the cards on xxxx)</w:t>
      </w:r>
      <w:r w:rsidRPr="003B18CC">
        <w:rPr>
          <w:rFonts w:ascii="Arial" w:hAnsi="Arial" w:cs="Arial"/>
          <w:szCs w:val="28"/>
        </w:rPr>
        <w:t xml:space="preserve">. These cards cover different themes of consents. They represent different points of views from individuals within the public, pathology/media and will be starting points for your group’s discussion. The discussion cards will be sent to you prior to the day so you can familiarise yourself with the topics. Each group and their facilitator(s) will be dispersed around the </w:t>
      </w:r>
      <w:r w:rsidR="003B18CC">
        <w:rPr>
          <w:rFonts w:ascii="Arial" w:hAnsi="Arial" w:cs="Arial"/>
          <w:szCs w:val="28"/>
        </w:rPr>
        <w:t>venue</w:t>
      </w:r>
      <w:r w:rsidRPr="003B18CC">
        <w:rPr>
          <w:rFonts w:ascii="Arial" w:hAnsi="Arial" w:cs="Arial"/>
          <w:szCs w:val="28"/>
        </w:rPr>
        <w:t xml:space="preserve"> to an area that is significant to the topic of their discussion. For example, the group with the topic, </w:t>
      </w:r>
      <w:r w:rsidR="00463C14" w:rsidRPr="003B18CC">
        <w:rPr>
          <w:rFonts w:ascii="Arial" w:hAnsi="Arial" w:cs="Arial"/>
        </w:rPr>
        <w:t xml:space="preserve">“How </w:t>
      </w:r>
      <w:r w:rsidR="00BE442A" w:rsidRPr="003B18CC">
        <w:rPr>
          <w:rFonts w:ascii="Arial" w:hAnsi="Arial" w:cs="Arial"/>
        </w:rPr>
        <w:t>human tissue should</w:t>
      </w:r>
      <w:r w:rsidRPr="003B18CC">
        <w:rPr>
          <w:rFonts w:ascii="Arial" w:hAnsi="Arial" w:cs="Arial"/>
        </w:rPr>
        <w:t xml:space="preserve"> be treated?” will have their discussion upstairs by the Alder Hey children’s operating table. </w:t>
      </w:r>
      <w:r w:rsidR="009843A4" w:rsidRPr="003B18CC">
        <w:rPr>
          <w:rFonts w:ascii="Arial" w:hAnsi="Arial" w:cs="Arial"/>
        </w:rPr>
        <w:t xml:space="preserve">(See session plan for more information) </w:t>
      </w:r>
    </w:p>
    <w:p w:rsidR="003B18CC" w:rsidRDefault="003B18CC" w:rsidP="003B18CC">
      <w:pPr>
        <w:spacing w:after="0" w:line="360" w:lineRule="auto"/>
        <w:jc w:val="both"/>
        <w:rPr>
          <w:rFonts w:ascii="Arial" w:hAnsi="Arial" w:cs="Arial"/>
          <w:b/>
          <w:szCs w:val="28"/>
        </w:rPr>
      </w:pPr>
    </w:p>
    <w:p w:rsidR="00A635D3" w:rsidRPr="003B18CC" w:rsidRDefault="00A635D3" w:rsidP="003B18CC">
      <w:pPr>
        <w:spacing w:after="0" w:line="360" w:lineRule="auto"/>
        <w:jc w:val="both"/>
        <w:rPr>
          <w:rFonts w:ascii="Arial" w:hAnsi="Arial" w:cs="Arial"/>
          <w:b/>
          <w:szCs w:val="28"/>
        </w:rPr>
      </w:pPr>
      <w:r w:rsidRPr="003B18CC">
        <w:rPr>
          <w:rFonts w:ascii="Arial" w:hAnsi="Arial" w:cs="Arial"/>
          <w:b/>
          <w:szCs w:val="28"/>
        </w:rPr>
        <w:lastRenderedPageBreak/>
        <w:t>Rules</w:t>
      </w:r>
    </w:p>
    <w:p w:rsidR="00A635D3" w:rsidRPr="003B18CC" w:rsidRDefault="00A635D3" w:rsidP="003B18CC">
      <w:pPr>
        <w:spacing w:after="0" w:line="360" w:lineRule="auto"/>
        <w:jc w:val="both"/>
        <w:rPr>
          <w:rFonts w:ascii="Arial" w:hAnsi="Arial" w:cs="Arial"/>
          <w:szCs w:val="28"/>
        </w:rPr>
      </w:pPr>
      <w:r w:rsidRPr="003B18CC">
        <w:rPr>
          <w:rFonts w:ascii="Arial" w:hAnsi="Arial" w:cs="Arial"/>
          <w:szCs w:val="28"/>
        </w:rPr>
        <w:t xml:space="preserve">The lead facilitator will explain the rules of the discussion. However, you will need to refer to these rules when an inappropriate statement is made or the students are veering away from the topic. This will ensure that the students respect these rules at all times. Some common rules to consider are: </w:t>
      </w:r>
    </w:p>
    <w:p w:rsidR="00A635D3" w:rsidRPr="003B18CC" w:rsidRDefault="00A635D3" w:rsidP="003B18CC">
      <w:pPr>
        <w:pStyle w:val="ListParagraph"/>
        <w:numPr>
          <w:ilvl w:val="0"/>
          <w:numId w:val="1"/>
        </w:numPr>
        <w:spacing w:after="0" w:line="360" w:lineRule="auto"/>
        <w:jc w:val="both"/>
        <w:rPr>
          <w:rFonts w:ascii="Arial" w:hAnsi="Arial" w:cs="Arial"/>
          <w:szCs w:val="28"/>
        </w:rPr>
      </w:pPr>
      <w:r w:rsidRPr="003B18CC">
        <w:rPr>
          <w:rFonts w:ascii="Arial" w:hAnsi="Arial" w:cs="Arial"/>
          <w:szCs w:val="28"/>
        </w:rPr>
        <w:t>Everyone is entitled to an opinion.</w:t>
      </w:r>
    </w:p>
    <w:p w:rsidR="00A635D3" w:rsidRPr="003B18CC" w:rsidRDefault="00A635D3" w:rsidP="003B18CC">
      <w:pPr>
        <w:pStyle w:val="ListParagraph"/>
        <w:numPr>
          <w:ilvl w:val="0"/>
          <w:numId w:val="1"/>
        </w:numPr>
        <w:spacing w:after="0" w:line="360" w:lineRule="auto"/>
        <w:jc w:val="both"/>
        <w:rPr>
          <w:rFonts w:ascii="Arial" w:hAnsi="Arial" w:cs="Arial"/>
          <w:szCs w:val="28"/>
        </w:rPr>
      </w:pPr>
      <w:r w:rsidRPr="003B18CC">
        <w:rPr>
          <w:rFonts w:ascii="Arial" w:hAnsi="Arial" w:cs="Arial"/>
          <w:szCs w:val="28"/>
        </w:rPr>
        <w:t>There are no right or wrong answers.</w:t>
      </w:r>
    </w:p>
    <w:p w:rsidR="00A635D3" w:rsidRPr="003B18CC" w:rsidRDefault="00A635D3" w:rsidP="003B18CC">
      <w:pPr>
        <w:pStyle w:val="ListParagraph"/>
        <w:numPr>
          <w:ilvl w:val="0"/>
          <w:numId w:val="1"/>
        </w:numPr>
        <w:spacing w:after="0" w:line="360" w:lineRule="auto"/>
        <w:jc w:val="both"/>
        <w:rPr>
          <w:rFonts w:ascii="Arial" w:hAnsi="Arial" w:cs="Arial"/>
          <w:szCs w:val="28"/>
        </w:rPr>
      </w:pPr>
      <w:r w:rsidRPr="003B18CC">
        <w:rPr>
          <w:rFonts w:ascii="Arial" w:hAnsi="Arial" w:cs="Arial"/>
          <w:szCs w:val="28"/>
        </w:rPr>
        <w:t>Listen to each other without interruption.</w:t>
      </w:r>
    </w:p>
    <w:p w:rsidR="00A635D3" w:rsidRPr="003B18CC" w:rsidRDefault="00A635D3" w:rsidP="003B18CC">
      <w:pPr>
        <w:pStyle w:val="ListParagraph"/>
        <w:numPr>
          <w:ilvl w:val="0"/>
          <w:numId w:val="1"/>
        </w:numPr>
        <w:spacing w:after="0" w:line="360" w:lineRule="auto"/>
        <w:jc w:val="both"/>
        <w:rPr>
          <w:rFonts w:ascii="Arial" w:hAnsi="Arial" w:cs="Arial"/>
          <w:szCs w:val="28"/>
        </w:rPr>
      </w:pPr>
      <w:r w:rsidRPr="003B18CC">
        <w:rPr>
          <w:rFonts w:ascii="Arial" w:hAnsi="Arial" w:cs="Arial"/>
          <w:szCs w:val="28"/>
        </w:rPr>
        <w:t xml:space="preserve">Respect everyone’s contribution. </w:t>
      </w:r>
    </w:p>
    <w:p w:rsidR="003B18CC" w:rsidRDefault="003B18CC" w:rsidP="003B18CC">
      <w:pPr>
        <w:spacing w:after="0" w:line="360" w:lineRule="auto"/>
        <w:jc w:val="both"/>
        <w:rPr>
          <w:rFonts w:ascii="Arial" w:hAnsi="Arial" w:cs="Arial"/>
          <w:b/>
          <w:szCs w:val="28"/>
        </w:rPr>
      </w:pPr>
    </w:p>
    <w:p w:rsidR="00A635D3" w:rsidRPr="003B18CC" w:rsidRDefault="00A635D3" w:rsidP="003B18CC">
      <w:pPr>
        <w:spacing w:after="0" w:line="360" w:lineRule="auto"/>
        <w:jc w:val="both"/>
        <w:rPr>
          <w:rFonts w:ascii="Arial" w:hAnsi="Arial" w:cs="Arial"/>
          <w:b/>
          <w:szCs w:val="28"/>
        </w:rPr>
      </w:pPr>
      <w:r w:rsidRPr="003B18CC">
        <w:rPr>
          <w:rFonts w:ascii="Arial" w:hAnsi="Arial" w:cs="Arial"/>
          <w:b/>
          <w:szCs w:val="28"/>
        </w:rPr>
        <w:t>Being Encouraging</w:t>
      </w:r>
    </w:p>
    <w:p w:rsidR="00A635D3" w:rsidRPr="003B18CC" w:rsidRDefault="00A635D3" w:rsidP="003B18CC">
      <w:pPr>
        <w:spacing w:after="0" w:line="360" w:lineRule="auto"/>
        <w:jc w:val="both"/>
        <w:rPr>
          <w:rFonts w:ascii="Arial" w:hAnsi="Arial" w:cs="Arial"/>
          <w:szCs w:val="28"/>
        </w:rPr>
      </w:pPr>
      <w:r w:rsidRPr="003B18CC">
        <w:rPr>
          <w:rFonts w:ascii="Arial" w:hAnsi="Arial" w:cs="Arial"/>
          <w:szCs w:val="28"/>
        </w:rPr>
        <w:t>As the facilitator, your role is to encourage the students to share as much as possible and also promote the flow of conversation. Your comments should act as “prompts” to help the students explore the subject and with this in mind, some common strategies can be:</w:t>
      </w:r>
    </w:p>
    <w:p w:rsidR="00A635D3" w:rsidRPr="003B18CC" w:rsidRDefault="00A635D3" w:rsidP="003B18CC">
      <w:pPr>
        <w:pStyle w:val="ListParagraph"/>
        <w:numPr>
          <w:ilvl w:val="0"/>
          <w:numId w:val="2"/>
        </w:numPr>
        <w:spacing w:after="0" w:line="360" w:lineRule="auto"/>
        <w:jc w:val="both"/>
        <w:rPr>
          <w:rFonts w:ascii="Arial" w:hAnsi="Arial" w:cs="Arial"/>
          <w:szCs w:val="28"/>
        </w:rPr>
      </w:pPr>
      <w:r w:rsidRPr="003B18CC">
        <w:rPr>
          <w:rFonts w:ascii="Arial" w:hAnsi="Arial" w:cs="Arial"/>
          <w:szCs w:val="28"/>
        </w:rPr>
        <w:lastRenderedPageBreak/>
        <w:t>Considering what is being said and making sure you understand, if not ask them to elaborate.</w:t>
      </w:r>
    </w:p>
    <w:p w:rsidR="00A635D3" w:rsidRPr="003B18CC" w:rsidRDefault="00A635D3" w:rsidP="003B18CC">
      <w:pPr>
        <w:pStyle w:val="ListParagraph"/>
        <w:numPr>
          <w:ilvl w:val="0"/>
          <w:numId w:val="2"/>
        </w:numPr>
        <w:spacing w:after="0" w:line="360" w:lineRule="auto"/>
        <w:jc w:val="both"/>
        <w:rPr>
          <w:rFonts w:ascii="Arial" w:hAnsi="Arial" w:cs="Arial"/>
          <w:szCs w:val="28"/>
        </w:rPr>
      </w:pPr>
      <w:r w:rsidRPr="003B18CC">
        <w:rPr>
          <w:rFonts w:ascii="Arial" w:hAnsi="Arial" w:cs="Arial"/>
          <w:szCs w:val="28"/>
        </w:rPr>
        <w:t>Repeating what students have said and asking for everyone’s thoughts on statements.</w:t>
      </w:r>
    </w:p>
    <w:p w:rsidR="00A635D3" w:rsidRPr="003B18CC" w:rsidRDefault="00A635D3" w:rsidP="003B18CC">
      <w:pPr>
        <w:pStyle w:val="ListParagraph"/>
        <w:numPr>
          <w:ilvl w:val="0"/>
          <w:numId w:val="2"/>
        </w:numPr>
        <w:spacing w:after="0" w:line="360" w:lineRule="auto"/>
        <w:jc w:val="both"/>
        <w:rPr>
          <w:rFonts w:ascii="Arial" w:hAnsi="Arial" w:cs="Arial"/>
          <w:szCs w:val="28"/>
        </w:rPr>
      </w:pPr>
      <w:r w:rsidRPr="003B18CC">
        <w:rPr>
          <w:rFonts w:ascii="Arial" w:hAnsi="Arial" w:cs="Arial"/>
          <w:szCs w:val="28"/>
        </w:rPr>
        <w:t>Ask open questions, that can’t be answered with no and yes.</w:t>
      </w:r>
    </w:p>
    <w:p w:rsidR="00A635D3" w:rsidRPr="003B18CC" w:rsidRDefault="00A635D3" w:rsidP="003B18CC">
      <w:pPr>
        <w:pStyle w:val="ListParagraph"/>
        <w:numPr>
          <w:ilvl w:val="0"/>
          <w:numId w:val="2"/>
        </w:numPr>
        <w:spacing w:after="0" w:line="360" w:lineRule="auto"/>
        <w:jc w:val="both"/>
        <w:rPr>
          <w:rFonts w:ascii="Arial" w:hAnsi="Arial" w:cs="Arial"/>
          <w:szCs w:val="28"/>
        </w:rPr>
      </w:pPr>
      <w:r w:rsidRPr="003B18CC">
        <w:rPr>
          <w:rFonts w:ascii="Arial" w:hAnsi="Arial" w:cs="Arial"/>
          <w:szCs w:val="28"/>
        </w:rPr>
        <w:t>Providing scenarios to views and statements, allowing them a chance to reinterpret their comments.</w:t>
      </w:r>
    </w:p>
    <w:p w:rsidR="00A635D3" w:rsidRPr="003B18CC" w:rsidRDefault="00A635D3" w:rsidP="003B18CC">
      <w:pPr>
        <w:pStyle w:val="ListParagraph"/>
        <w:numPr>
          <w:ilvl w:val="0"/>
          <w:numId w:val="2"/>
        </w:numPr>
        <w:spacing w:after="0" w:line="360" w:lineRule="auto"/>
        <w:jc w:val="both"/>
        <w:rPr>
          <w:rFonts w:ascii="Arial" w:hAnsi="Arial" w:cs="Arial"/>
          <w:szCs w:val="28"/>
        </w:rPr>
      </w:pPr>
      <w:r w:rsidRPr="003B18CC">
        <w:rPr>
          <w:rFonts w:ascii="Arial" w:hAnsi="Arial" w:cs="Arial"/>
          <w:szCs w:val="28"/>
        </w:rPr>
        <w:t>Referring back to comments made earlier in the discussion.</w:t>
      </w:r>
    </w:p>
    <w:p w:rsidR="00A635D3" w:rsidRPr="003B18CC" w:rsidRDefault="00A635D3" w:rsidP="003B18CC">
      <w:pPr>
        <w:pStyle w:val="ListParagraph"/>
        <w:numPr>
          <w:ilvl w:val="0"/>
          <w:numId w:val="2"/>
        </w:numPr>
        <w:spacing w:after="0" w:line="360" w:lineRule="auto"/>
        <w:jc w:val="both"/>
        <w:rPr>
          <w:rFonts w:ascii="Arial" w:hAnsi="Arial" w:cs="Arial"/>
          <w:szCs w:val="28"/>
        </w:rPr>
      </w:pPr>
      <w:r w:rsidRPr="003B18CC">
        <w:rPr>
          <w:rFonts w:ascii="Arial" w:hAnsi="Arial" w:cs="Arial"/>
          <w:szCs w:val="28"/>
        </w:rPr>
        <w:t>Please do not fear controversial opinions, they can serve as prompters to “think outside the box” and also challenge common perspectives.</w:t>
      </w:r>
    </w:p>
    <w:p w:rsidR="00A635D3" w:rsidRPr="003B18CC" w:rsidRDefault="00A635D3" w:rsidP="003B18CC">
      <w:pPr>
        <w:spacing w:after="0" w:line="360" w:lineRule="auto"/>
        <w:jc w:val="both"/>
        <w:rPr>
          <w:rFonts w:ascii="Arial" w:hAnsi="Arial" w:cs="Arial"/>
          <w:b/>
          <w:szCs w:val="28"/>
        </w:rPr>
      </w:pPr>
      <w:r w:rsidRPr="003B18CC">
        <w:rPr>
          <w:rFonts w:ascii="Arial" w:hAnsi="Arial" w:cs="Arial"/>
          <w:b/>
          <w:szCs w:val="28"/>
        </w:rPr>
        <w:t>Non-contributors</w:t>
      </w:r>
    </w:p>
    <w:p w:rsidR="00A635D3" w:rsidRPr="003B18CC" w:rsidRDefault="00A635D3" w:rsidP="003B18CC">
      <w:pPr>
        <w:spacing w:after="0" w:line="360" w:lineRule="auto"/>
        <w:jc w:val="both"/>
        <w:rPr>
          <w:rFonts w:ascii="Arial" w:hAnsi="Arial" w:cs="Arial"/>
          <w:szCs w:val="28"/>
        </w:rPr>
      </w:pPr>
      <w:r w:rsidRPr="003B18CC">
        <w:rPr>
          <w:rFonts w:ascii="Arial" w:hAnsi="Arial" w:cs="Arial"/>
          <w:szCs w:val="28"/>
        </w:rPr>
        <w:t>There will be students that will find it hard contributing. This might be because they are intimidated, shy, genuinely dislike public speaking or have lost track of the dis</w:t>
      </w:r>
      <w:r w:rsidRPr="003B18CC">
        <w:rPr>
          <w:rFonts w:ascii="Arial" w:hAnsi="Arial" w:cs="Arial"/>
          <w:szCs w:val="28"/>
        </w:rPr>
        <w:lastRenderedPageBreak/>
        <w:t>cussion. They can be encouraged by referring to questions or contributions provided by the rest of the group and asking the quiet ones for their thoughts.</w:t>
      </w:r>
    </w:p>
    <w:p w:rsidR="003B18CC" w:rsidRDefault="003B18CC" w:rsidP="003B18CC">
      <w:pPr>
        <w:spacing w:after="0" w:line="360" w:lineRule="auto"/>
        <w:jc w:val="both"/>
        <w:rPr>
          <w:rFonts w:ascii="Arial" w:hAnsi="Arial" w:cs="Arial"/>
          <w:b/>
          <w:szCs w:val="28"/>
        </w:rPr>
      </w:pPr>
    </w:p>
    <w:p w:rsidR="00A635D3" w:rsidRPr="003B18CC" w:rsidRDefault="00A635D3" w:rsidP="003B18CC">
      <w:pPr>
        <w:spacing w:after="0" w:line="360" w:lineRule="auto"/>
        <w:jc w:val="both"/>
        <w:rPr>
          <w:rFonts w:ascii="Arial" w:hAnsi="Arial" w:cs="Arial"/>
          <w:b/>
          <w:szCs w:val="28"/>
        </w:rPr>
      </w:pPr>
      <w:r w:rsidRPr="003B18CC">
        <w:rPr>
          <w:rFonts w:ascii="Arial" w:hAnsi="Arial" w:cs="Arial"/>
          <w:b/>
          <w:szCs w:val="28"/>
        </w:rPr>
        <w:t>Conclusion</w:t>
      </w:r>
    </w:p>
    <w:p w:rsidR="00A635D3" w:rsidRPr="003B18CC" w:rsidRDefault="00A635D3" w:rsidP="003B18CC">
      <w:pPr>
        <w:spacing w:after="0" w:line="360" w:lineRule="auto"/>
        <w:jc w:val="both"/>
        <w:rPr>
          <w:rFonts w:ascii="Arial" w:hAnsi="Arial" w:cs="Arial"/>
          <w:szCs w:val="28"/>
        </w:rPr>
      </w:pPr>
      <w:r w:rsidRPr="003B18CC">
        <w:rPr>
          <w:rFonts w:ascii="Arial" w:hAnsi="Arial" w:cs="Arial"/>
          <w:szCs w:val="28"/>
        </w:rPr>
        <w:t xml:space="preserve">At the end of your group’s discussion, summarise the student’s ideas with them to remind them of their different perspectives on the topic. </w:t>
      </w:r>
    </w:p>
    <w:p w:rsidR="00CC6232" w:rsidRDefault="00A635D3" w:rsidP="003B18CC">
      <w:pPr>
        <w:spacing w:after="0" w:line="360" w:lineRule="auto"/>
        <w:jc w:val="both"/>
        <w:rPr>
          <w:rFonts w:ascii="Arial" w:hAnsi="Arial" w:cs="Arial"/>
          <w:szCs w:val="28"/>
        </w:rPr>
      </w:pPr>
      <w:r w:rsidRPr="003B18CC">
        <w:rPr>
          <w:rFonts w:ascii="Arial" w:hAnsi="Arial" w:cs="Arial"/>
          <w:szCs w:val="28"/>
        </w:rPr>
        <w:t>The session will conclude with a group discus</w:t>
      </w:r>
      <w:r w:rsidR="00655FBB" w:rsidRPr="003B18CC">
        <w:rPr>
          <w:rFonts w:ascii="Arial" w:hAnsi="Arial" w:cs="Arial"/>
          <w:szCs w:val="28"/>
        </w:rPr>
        <w:t>sion where each group feed</w:t>
      </w:r>
      <w:r w:rsidRPr="003B18CC">
        <w:rPr>
          <w:rFonts w:ascii="Arial" w:hAnsi="Arial" w:cs="Arial"/>
          <w:szCs w:val="28"/>
        </w:rPr>
        <w:t>back to each other their different perspectives on the Human Tissue Act.</w:t>
      </w:r>
      <w:r w:rsidR="00A0726C" w:rsidRPr="003B18CC">
        <w:rPr>
          <w:rFonts w:ascii="Arial" w:hAnsi="Arial" w:cs="Arial"/>
          <w:szCs w:val="28"/>
        </w:rPr>
        <w:t xml:space="preserve"> (It would be helpfu</w:t>
      </w:r>
      <w:r w:rsidR="00BE442A" w:rsidRPr="003B18CC">
        <w:rPr>
          <w:rFonts w:ascii="Arial" w:hAnsi="Arial" w:cs="Arial"/>
          <w:szCs w:val="28"/>
        </w:rPr>
        <w:t>l to identify a spokesperson fro</w:t>
      </w:r>
      <w:r w:rsidR="00A0726C" w:rsidRPr="003B18CC">
        <w:rPr>
          <w:rFonts w:ascii="Arial" w:hAnsi="Arial" w:cs="Arial"/>
          <w:szCs w:val="28"/>
        </w:rPr>
        <w:t>m your group to feedback during this session).</w:t>
      </w:r>
    </w:p>
    <w:p w:rsidR="003B18CC" w:rsidRDefault="003B18CC" w:rsidP="003B18CC">
      <w:pPr>
        <w:spacing w:after="0" w:line="360" w:lineRule="auto"/>
        <w:jc w:val="both"/>
        <w:rPr>
          <w:rFonts w:ascii="Arial" w:hAnsi="Arial" w:cs="Arial"/>
          <w:szCs w:val="28"/>
        </w:rPr>
      </w:pPr>
    </w:p>
    <w:p w:rsidR="003B18CC" w:rsidRPr="003B18CC" w:rsidRDefault="003B18CC" w:rsidP="003B18CC">
      <w:pPr>
        <w:spacing w:after="0" w:line="360" w:lineRule="auto"/>
        <w:jc w:val="both"/>
        <w:rPr>
          <w:rFonts w:ascii="Arial" w:hAnsi="Arial" w:cs="Arial"/>
          <w:szCs w:val="28"/>
        </w:rPr>
      </w:pPr>
      <w:r>
        <w:rPr>
          <w:rFonts w:ascii="Arial" w:hAnsi="Arial" w:cs="Arial"/>
          <w:szCs w:val="28"/>
        </w:rPr>
        <w:t>Thank you for volunteering, enjoy facilitating Your Body, Your Consent</w:t>
      </w:r>
    </w:p>
    <w:sectPr w:rsidR="003B18CC" w:rsidRPr="003B18CC" w:rsidSect="00A0726C">
      <w:footerReference w:type="even" r:id="rId11"/>
      <w:footerReference w:type="default" r:id="rId12"/>
      <w:headerReference w:type="first" r:id="rId13"/>
      <w:footerReference w:type="first" r:id="rId14"/>
      <w:pgSz w:w="11907" w:h="16839" w:code="9"/>
      <w:pgMar w:top="1021" w:right="1021" w:bottom="1021" w:left="1021" w:header="720" w:footer="720" w:gutter="0"/>
      <w:cols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121" w:rsidRDefault="00312121" w:rsidP="00F72383">
      <w:pPr>
        <w:spacing w:after="0" w:line="240" w:lineRule="auto"/>
      </w:pPr>
      <w:r>
        <w:separator/>
      </w:r>
    </w:p>
  </w:endnote>
  <w:endnote w:type="continuationSeparator" w:id="0">
    <w:p w:rsidR="00312121" w:rsidRDefault="00312121" w:rsidP="00F72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121" w:rsidRDefault="00D721EE">
    <w:r>
      <w:rPr>
        <w:noProof/>
        <w:lang w:eastAsia="en-GB"/>
      </w:rPr>
      <mc:AlternateContent>
        <mc:Choice Requires="wps">
          <w:drawing>
            <wp:anchor distT="0" distB="0" distL="114300" distR="114300" simplePos="0" relativeHeight="251657216" behindDoc="0" locked="0" layoutInCell="0" allowOverlap="1">
              <wp:simplePos x="0" y="0"/>
              <wp:positionH relativeFrom="page">
                <wp:posOffset>0</wp:posOffset>
              </wp:positionH>
              <wp:positionV relativeFrom="page">
                <wp:posOffset>0</wp:posOffset>
              </wp:positionV>
              <wp:extent cx="531495" cy="8229600"/>
              <wp:effectExtent l="0" t="0" r="1905"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2121" w:rsidRDefault="00312121">
                          <w:r>
                            <w:t xml:space="preserve">[Type the company name]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id="Rectangle 2" o:spid="_x0000_s1026" style="position:absolute;margin-left:0;margin-top:0;width:41.85pt;height:9in;z-index:251657216;visibility:visible;mso-wrap-style:square;mso-width-percent:500;mso-height-percent:1000;mso-wrap-distance-left:9pt;mso-wrap-distance-top:0;mso-wrap-distance-right:9pt;mso-wrap-distance-bottom:0;mso-position-horizontal:absolute;mso-position-horizontal-relative:page;mso-position-vertical:absolute;mso-position-vertical-relative:page;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UbEvQIAALcFAAAOAAAAZHJzL2Uyb0RvYy54bWysVNtu2zAMfR+wfxD07vpSOY6NOkUXx8OA&#10;bivW7QMUW46F2ZInKXGKYf8+Ss6laV+GbX4QTIkieQ6PeHO77zu0Y0pzKXIcXgUYMVHJmotNjr99&#10;Lb05RtpQUdNOCpbjJ6bx7eLtm5txyFgkW9nVTCEIInQ2DjlujRky39dVy3qqr+TABBw2UvXUgKk2&#10;fq3oCNH7zo+CYOaPUtWDkhXTGnaL6RAvXPymYZX53DSaGdTlGGozblVuXdvVX9zQbKPo0PLqUAb9&#10;iyp6ygUkPYUqqKFoq/irUD2vlNSyMVeV7H3ZNLxiDgOgCYMXaB5bOjCHBcjRw4km/f/CVp92Dwrx&#10;OscJRoL20KIvQBoVm46hyNIzDjoDr8fhQVmAeriX1XeNhFy24MXulJJjy2gNRYXW37+4YA0NV9F6&#10;/ChriE63Rjqm9o3qbUDgAO1dQ55ODWF7gyrYjK9DksYYVXA0j6J0FriO+TQ73h6UNu+Z7JH9ybGC&#10;2l10urvXxlZDs6OLTSZkybvONb0TFxvgOO1Abrhqz2wVroc/0yBdzVdz4pFotvJIUBTeXbkk3qwM&#10;k7i4LpbLIvxl84Yka3ldM2HTHPUUkj/r10HZkxJOitKy47UNZ0vSarNedgrtKOi5dJ/jHE7Obv5l&#10;GY4EwPICUhiR4F2UeuVsnnikJLGXJsHcC8L0HfBMUlKUl5DuuWD/DgmNOU7jKHZdelb0C2yB+15j&#10;o1nPDUyMjvcgiZMTzawEV6J2rTWUd9P/Myps+WcqoN3HRjvBWo1OWjf79R6iWOGuZf0E0lUSlAXD&#10;A8Yc/Ng1SsAcYWrkWP/YUsUw6j4IeAFpSIgdM84gcRKBoZwRBmkSwTBcT9Z1Es7gjIqqlTCOKqOO&#10;xtJM42k7KL5pIWHoqBLyDl5Ow52oz8Ud3htMB4ftMMns+HluO6/zvF38BgAA//8DAFBLAwQUAAYA&#10;CAAAACEABdqOo9wAAAAFAQAADwAAAGRycy9kb3ducmV2LnhtbEyPQUvDQBCF74L/YRnBS7GbRmlr&#10;zKaIoHjw0iihx20yZkOzsyE7beO/d/SilwfDe7z3Tb6ZfK9OOMYukIHFPAGFVIemo9bAx/vzzRpU&#10;ZEuN7QOhgS+MsCkuL3KbNeFMWzyV3CopoZhZA455yLSOtUNv4zwMSOJ9htFblnNsdTPas5T7XqdJ&#10;stTediQLzg745LA+lEdvYFa9lFW9Y05Xh+rOudlu8eZejbm+mh4fQDFO/BeGH3xBh0KY9uFITVS9&#10;AXmEf1W89e0K1F4y6f0yAV3k+j998Q0AAP//AwBQSwECLQAUAAYACAAAACEAtoM4kv4AAADhAQAA&#10;EwAAAAAAAAAAAAAAAAAAAAAAW0NvbnRlbnRfVHlwZXNdLnhtbFBLAQItABQABgAIAAAAIQA4/SH/&#10;1gAAAJQBAAALAAAAAAAAAAAAAAAAAC8BAABfcmVscy8ucmVsc1BLAQItABQABgAIAAAAIQC6OUbE&#10;vQIAALcFAAAOAAAAAAAAAAAAAAAAAC4CAABkcnMvZTJvRG9jLnhtbFBLAQItABQABgAIAAAAIQAF&#10;2o6j3AAAAAUBAAAPAAAAAAAAAAAAAAAAABcFAABkcnMvZG93bnJldi54bWxQSwUGAAAAAAQABADz&#10;AAAAIAYAAAAA&#10;" o:allowincell="f" filled="f" stroked="f">
              <v:textbox style="layout-flow:vertical;mso-layout-flow-alt:bottom-to-top" inset=",,8.64pt,10.8pt">
                <w:txbxContent>
                  <w:p w:rsidR="00312121" w:rsidRDefault="00312121">
                    <w:r>
                      <w:t xml:space="preserve">[Type the company name]  </w:t>
                    </w:r>
                  </w:p>
                </w:txbxContent>
              </v:textbox>
              <w10:wrap anchorx="page" anchory="page"/>
            </v:rect>
          </w:pict>
        </mc:Fallback>
      </mc:AlternateContent>
    </w:r>
    <w:r>
      <w:rPr>
        <w:noProof/>
        <w:lang w:eastAsia="en-GB"/>
      </w:rPr>
      <mc:AlternateContent>
        <mc:Choice Requires="wps">
          <w:drawing>
            <wp:anchor distT="0" distB="0" distL="114300" distR="114300" simplePos="0" relativeHeight="251658240" behindDoc="0" locked="0" layoutInCell="0" allowOverlap="1">
              <wp:simplePos x="0" y="0"/>
              <wp:positionH relativeFrom="page">
                <wp:align>center</wp:align>
              </wp:positionH>
              <wp:positionV relativeFrom="page">
                <wp:align>center</wp:align>
              </wp:positionV>
              <wp:extent cx="7138035" cy="9441815"/>
              <wp:effectExtent l="9525" t="9525" r="15240" b="698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11D42316" id="AutoShape 3" o:spid="_x0000_s1026" style="position:absolute;margin-left:0;margin-top:0;width:562.05pt;height:743.45pt;z-index:251658240;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OUggIAACAFAAAOAAAAZHJzL2Uyb0RvYy54bWysVNuO0zAQfUfiHyy/d5O06S3adLXqBSEt&#10;sGLhA9zYaQyOHWy36YL4d8aTtLTwskL0wR1n7DNzZs749u5YK3IQ1kmjc5rcxJQIXRgu9S6nnz9t&#10;BjNKnGeaM2W0yOmzcPRu8frVbdtkYmgqo7iwBEC0y9omp5X3TRZFrqhEzdyNaYQGZ2lszTxs7S7i&#10;lrWAXqtoGMeTqDWWN9YUwjn4uuqcdIH4ZSkK/6EsnfBE5RRy87haXLdhjRa3LNtZ1lSy6NNg/5BF&#10;zaSGoGeoFfOM7K38C6qWhTXOlP6mMHVkylIWAjkAmyT+g81TxRqBXKA4rjmXyf0/2OL94dESyXM6&#10;oUSzGlp0v/cGI5NRKE/buAxOPTWPNhB0zYMpvjqizbJieifurTVtJRiHpJJwPrq6EDYOrpJt+85w&#10;QGeAjpU6lrYOgFADcsSGPJ8bIo6eFPBxmoxm8WhMSQG+eZoms2SMMVh2ut5Y598IU5Ng5NSaveYf&#10;oe0Ygx0enMe28J4c418oKWsFTT4wRdJ4iCQjlvVnwTpBhovabKRSqBKlSQsch9M4RnBnlOTBi2Wx&#10;u+1SWQKgwAJ/faJXxzA9RAslW2uOtmdSdTZEVzrgQQX61EMtUEk/5vF8PVvP0kE6nKwHabxaDe43&#10;y3Qw2STT8Wq0Wi5Xyc+QWpJmleRc6JDdSdVJ+jLV9PPV6fGs6ysW7iVko+s0QBjI6vSP7FArQR6d&#10;zLaGP4NUrOnGFJ4VMCpjv1PSwojm1H3bMysoUW81yG2epGmYadyk4+kQNvbSs730MF0AVE49JZ25&#10;9N07sG+s3FUQKcG2ahMGoJT+pOUuq17YMIbIoH8ywpxf7vHU74dt8QsAAP//AwBQSwMEFAAGAAgA&#10;AAAhAP7N51jcAAAABwEAAA8AAABkcnMvZG93bnJldi54bWxMj0FLw0AQhe+C/2EZwZvdpITSxGyK&#10;FLyISK16n2THTWh2NmS3SfTXu/Wil+ENb3jvm3K32F5MNPrOsYJ0lYAgbpzu2Ch4f3u824LwAVlj&#10;75gUfJGHXXV9VWKh3cyvNB2DETGEfYEK2hCGQkrftGTRr9xAHL1PN1oMcR2N1CPOMdz2cp0kG2mx&#10;49jQ4kD7lprT8WwVHE6ZcfnHfnqav2uTdc+Hlzydlbq9WR7uQQRawt8xXPAjOlSRqXZn1l70CuIj&#10;4XdevHSdpSDqqLLtJgdZlfI/f/UDAAD//wMAUEsBAi0AFAAGAAgAAAAhALaDOJL+AAAA4QEAABMA&#10;AAAAAAAAAAAAAAAAAAAAAFtDb250ZW50X1R5cGVzXS54bWxQSwECLQAUAAYACAAAACEAOP0h/9YA&#10;AACUAQAACwAAAAAAAAAAAAAAAAAvAQAAX3JlbHMvLnJlbHNQSwECLQAUAAYACAAAACEAZMWDlIIC&#10;AAAgBQAADgAAAAAAAAAAAAAAAAAuAgAAZHJzL2Uyb0RvYy54bWxQSwECLQAUAAYACAAAACEA/s3n&#10;WNwAAAAHAQAADwAAAAAAAAAAAAAAAADcBAAAZHJzL2Rvd25yZXYueG1sUEsFBgAAAAAEAAQA8wAA&#10;AOUFAAAAAA==&#10;" o:allowincell="f" filled="f" fillcolor="black" strokeweight="1pt">
              <w10:wrap anchorx="page" anchory="page"/>
            </v:roundrect>
          </w:pict>
        </mc:Fallback>
      </mc:AlternateContent>
    </w:r>
    <w:r>
      <w:rPr>
        <w:noProof/>
        <w:lang w:eastAsia="en-GB"/>
      </w:rPr>
      <mc:AlternateContent>
        <mc:Choice Requires="wps">
          <w:drawing>
            <wp:anchor distT="0" distB="0" distL="114300" distR="114300" simplePos="0" relativeHeight="251656192" behindDoc="0" locked="0" layoutInCell="0" allowOverlap="1">
              <wp:simplePos x="0" y="0"/>
              <wp:positionH relativeFrom="page">
                <wp:posOffset>0</wp:posOffset>
              </wp:positionH>
              <wp:positionV relativeFrom="page">
                <wp:posOffset>0</wp:posOffset>
              </wp:positionV>
              <wp:extent cx="520700" cy="520700"/>
              <wp:effectExtent l="0" t="0" r="3175" b="3175"/>
              <wp:wrapNone/>
              <wp:docPr id="4"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312121" w:rsidRPr="005D7259" w:rsidRDefault="00312121">
                          <w:pPr>
                            <w:jc w:val="center"/>
                            <w:rPr>
                              <w:color w:val="FFFFFF"/>
                              <w:sz w:val="40"/>
                              <w:szCs w:val="40"/>
                            </w:rPr>
                          </w:pPr>
                          <w:r>
                            <w:fldChar w:fldCharType="begin"/>
                          </w:r>
                          <w:r>
                            <w:instrText xml:space="preserve"> PAGE  \* Arabic  \* MERGEFORMAT </w:instrText>
                          </w:r>
                          <w:r>
                            <w:fldChar w:fldCharType="separate"/>
                          </w:r>
                          <w:r w:rsidRPr="005D7259">
                            <w:rPr>
                              <w:noProof/>
                              <w:color w:val="FFFFFF"/>
                              <w:sz w:val="40"/>
                              <w:szCs w:val="40"/>
                            </w:rPr>
                            <w:t>2</w:t>
                          </w:r>
                          <w: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 o:spid="_x0000_s1027" style="position:absolute;margin-left:0;margin-top:0;width:41pt;height:4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QlQcgIAAO8EAAAOAAAAZHJzL2Uyb0RvYy54bWysVFFv0zAQfkfiP1h+75JU6dZETad1pQhp&#10;sEmDH+A6TmPh+IztNh2I/87ZacoGPCBEHpw7+3z+vrvPXlwfO0UOwjoJuqLZRUqJ0BxqqXcV/fRx&#10;M5lT4jzTNVOgRUWfhKPXy9evFr0pxRRaULWwBJNoV/amoq33pkwSx1vRMXcBRmhcbMB2zKNrd0lt&#10;WY/ZO5VM0/Qy6cHWxgIXzuHseliky5i/aQT3903jhCeqoojNx9HGcRvGZLlg5c4y00p+gsH+AUXH&#10;pMZDz6nWzDOyt/K3VJ3kFhw0/oJDl0DTSC4iB2STpb+weWyZEZELFseZc5nc/0vLPxweLJF1RXNK&#10;NOuwRfcHpkgWKtMbV2LAo3mwgZszd8A/O6LhtmV6J26shb4VrEY8MT55sSE4DreSbf8eakzM9h5i&#10;kY6N7UJCpE+OsRdP516IoyccJ2fT9CrFjnFcOtmIKGHluNlY598K6EgwKiqUksaFarGSHe6cH6LH&#10;qIgflKw3Uqno2N32VlmCZJH7Zp6t1oEyHuCehykdgjWEbcPyMIMw8YywFgDHTn8rsmmerqbFZHM5&#10;v5rkm3w2Ka7S+STNilVxmeZFvt58DwCzvGxlXQt9J7UYVZflf9fVk/4HvUTdkb6ixWw6i9xfoHfP&#10;Sabx+xNJC3tdIztWhm6+OdmeSTXYyUvEsUpIe/zHQsTeh3YPsvHH7THK6iykLdRPKAYL2CzsK74Z&#10;aLRgv1LS4/2rqPuyZ1ZQot5pFFS4rKNhR2M7Gkxz3FpR7i0lg3Prh2u9N1buWsydxXpouEHZNTLq&#10;IUhywIHYg4O3KrI4vQDh2j73Y9TPd2r5AwAA//8DAFBLAwQUAAYACAAAACEALngp3tUAAAADAQAA&#10;DwAAAGRycy9kb3ducmV2LnhtbEyPQWvDMAyF74P+B6PCbquTUkpI45RSKD23C4zdXFtLwmI5xE6b&#10;/Ptp22G7SDyeePpesZ9cJ+44hNaTgnSVgEAy3rZUK6heTy8ZiBA1Wd15QgUzBtiXi6dC59Y/6IL3&#10;a6wFh1DItYImxj6XMpgGnQ4r3yOx9+EHpyPLoZZ20A8Od51cJ8lWOt0Sf2h0j8cGzed1dJxizqf5&#10;fTO/mWxOkyqtNlszeqWel9NhByLiFP+O4Ruf0aFkppsfyQbRKeAi8Weyl61Z3X63LAv5n738AgAA&#10;//8DAFBLAQItABQABgAIAAAAIQC2gziS/gAAAOEBAAATAAAAAAAAAAAAAAAAAAAAAABbQ29udGVu&#10;dF9UeXBlc10ueG1sUEsBAi0AFAAGAAgAAAAhADj9If/WAAAAlAEAAAsAAAAAAAAAAAAAAAAALwEA&#10;AF9yZWxzLy5yZWxzUEsBAi0AFAAGAAgAAAAhAMQlCVByAgAA7wQAAA4AAAAAAAAAAAAAAAAALgIA&#10;AGRycy9lMm9Eb2MueG1sUEsBAi0AFAAGAAgAAAAhAC54Kd7VAAAAAwEAAA8AAAAAAAAAAAAAAAAA&#10;zAQAAGRycy9kb3ducmV2LnhtbFBLBQYAAAAABAAEAPMAAADOBQAAAAA=&#10;" o:allowincell="f" fillcolor="#4f81bd" stroked="f">
              <v:textbox inset="0,0,0,0">
                <w:txbxContent>
                  <w:p w:rsidR="00312121" w:rsidRPr="005D7259" w:rsidRDefault="00312121">
                    <w:pPr>
                      <w:jc w:val="center"/>
                      <w:rPr>
                        <w:color w:val="FFFFFF"/>
                        <w:sz w:val="40"/>
                        <w:szCs w:val="40"/>
                      </w:rPr>
                    </w:pPr>
                    <w:r>
                      <w:fldChar w:fldCharType="begin"/>
                    </w:r>
                    <w:r>
                      <w:instrText xml:space="preserve"> PAGE  \* Arabic  \* MERGEFORMAT </w:instrText>
                    </w:r>
                    <w:r>
                      <w:fldChar w:fldCharType="separate"/>
                    </w:r>
                    <w:r w:rsidRPr="005D7259">
                      <w:rPr>
                        <w:noProof/>
                        <w:color w:val="FFFFFF"/>
                        <w:sz w:val="40"/>
                        <w:szCs w:val="40"/>
                      </w:rPr>
                      <w:t>2</w:t>
                    </w:r>
                    <w:r>
                      <w:fldChar w:fldCharType="end"/>
                    </w:r>
                  </w:p>
                </w:txbxContent>
              </v:textbox>
              <w10:wrap anchorx="page" anchory="page"/>
            </v:oval>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121" w:rsidRDefault="00312121" w:rsidP="00A635D3">
    <w:pPr>
      <w:tabs>
        <w:tab w:val="left" w:pos="1134"/>
        <w:tab w:val="left" w:pos="4536"/>
        <w:tab w:val="left" w:pos="6237"/>
        <w:tab w:val="left" w:pos="8505"/>
      </w:tabs>
      <w:jc w:val="center"/>
      <w:rPr>
        <w:sz w:val="2"/>
        <w:szCs w:val="2"/>
      </w:rPr>
    </w:pPr>
    <w:r>
      <w:fldChar w:fldCharType="begin"/>
    </w:r>
    <w:r>
      <w:instrText xml:space="preserve"> PAGE   \* MERGEFORMAT </w:instrText>
    </w:r>
    <w:r>
      <w:fldChar w:fldCharType="separate"/>
    </w:r>
    <w:r w:rsidR="00C7664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121" w:rsidRDefault="00D721EE" w:rsidP="005D7259">
    <w:pPr>
      <w:tabs>
        <w:tab w:val="left" w:pos="1701"/>
        <w:tab w:val="left" w:pos="2835"/>
        <w:tab w:val="left" w:pos="4536"/>
        <w:tab w:val="left" w:pos="5103"/>
        <w:tab w:val="left" w:pos="5670"/>
      </w:tabs>
    </w:pPr>
    <w:r>
      <w:rPr>
        <w:noProof/>
        <w:lang w:eastAsia="en-GB"/>
      </w:rPr>
      <w:drawing>
        <wp:inline distT="0" distB="0" distL="0" distR="0">
          <wp:extent cx="629285" cy="653415"/>
          <wp:effectExtent l="0" t="0" r="0" b="0"/>
          <wp:docPr id="2" name="Picture 2"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_crest_min_grey.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 cy="653415"/>
                  </a:xfrm>
                  <a:prstGeom prst="rect">
                    <a:avLst/>
                  </a:prstGeom>
                  <a:noFill/>
                  <a:ln>
                    <a:noFill/>
                  </a:ln>
                </pic:spPr>
              </pic:pic>
            </a:graphicData>
          </a:graphic>
        </wp:inline>
      </w:drawing>
    </w:r>
    <w:r>
      <w:rPr>
        <w:noProof/>
        <w:lang w:eastAsia="en-GB"/>
      </w:rPr>
      <w:drawing>
        <wp:anchor distT="0" distB="0" distL="114300" distR="114300" simplePos="0" relativeHeight="251659264" behindDoc="1" locked="0" layoutInCell="1" allowOverlap="0">
          <wp:simplePos x="0" y="0"/>
          <wp:positionH relativeFrom="column">
            <wp:posOffset>643890</wp:posOffset>
          </wp:positionH>
          <wp:positionV relativeFrom="paragraph">
            <wp:posOffset>9713595</wp:posOffset>
          </wp:positionV>
          <wp:extent cx="904240" cy="765810"/>
          <wp:effectExtent l="0" t="0" r="0" b="0"/>
          <wp:wrapNone/>
          <wp:docPr id="5"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2">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pic:spPr>
              </pic:pic>
            </a:graphicData>
          </a:graphic>
          <wp14:sizeRelH relativeFrom="page">
            <wp14:pctWidth>0</wp14:pctWidth>
          </wp14:sizeRelH>
          <wp14:sizeRelV relativeFrom="page">
            <wp14:pctHeight>0</wp14:pctHeight>
          </wp14:sizeRelV>
        </wp:anchor>
      </w:drawing>
    </w:r>
    <w:r w:rsidR="00312121">
      <w:tab/>
    </w:r>
    <w:r w:rsidR="00312121">
      <w:tab/>
    </w:r>
    <w:r w:rsidR="00312121">
      <w:tab/>
    </w:r>
    <w:r w:rsidR="00312121">
      <w:fldChar w:fldCharType="begin"/>
    </w:r>
    <w:r w:rsidR="00312121">
      <w:instrText xml:space="preserve"> PAGE   \* MERGEFORMAT </w:instrText>
    </w:r>
    <w:r w:rsidR="00312121">
      <w:fldChar w:fldCharType="separate"/>
    </w:r>
    <w:r w:rsidR="00C76649">
      <w:rPr>
        <w:noProof/>
      </w:rPr>
      <w:t>1</w:t>
    </w:r>
    <w:r w:rsidR="00312121">
      <w:fldChar w:fldCharType="end"/>
    </w:r>
    <w:r w:rsidR="00312121">
      <w:tab/>
    </w:r>
    <w:r w:rsidR="00312121">
      <w:tab/>
      <w:t xml:space="preserve">    </w:t>
    </w:r>
    <w:r w:rsidR="00312121">
      <w:tab/>
      <w:t xml:space="preserve">              </w:t>
    </w:r>
    <w:r>
      <w:rPr>
        <w:rFonts w:cs="Arial"/>
        <w:noProof/>
        <w:sz w:val="20"/>
        <w:szCs w:val="20"/>
        <w:lang w:eastAsia="en-GB"/>
      </w:rPr>
      <w:drawing>
        <wp:inline distT="0" distB="0" distL="0" distR="0">
          <wp:extent cx="1080770" cy="356235"/>
          <wp:effectExtent l="0" t="0" r="5080" b="5715"/>
          <wp:docPr id="3" name="Picture 3" descr="IIP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IP_LOGO_BLAC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0770" cy="35623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121" w:rsidRDefault="00312121" w:rsidP="00F72383">
      <w:pPr>
        <w:spacing w:after="0" w:line="240" w:lineRule="auto"/>
      </w:pPr>
      <w:r>
        <w:separator/>
      </w:r>
    </w:p>
  </w:footnote>
  <w:footnote w:type="continuationSeparator" w:id="0">
    <w:p w:rsidR="00312121" w:rsidRDefault="00312121" w:rsidP="00F72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2121" w:rsidRDefault="00D721EE">
    <w:pPr>
      <w:pStyle w:val="Header"/>
    </w:pPr>
    <w:r>
      <w:rPr>
        <w:noProof/>
        <w:lang w:eastAsia="en-GB"/>
      </w:rPr>
      <w:drawing>
        <wp:inline distT="0" distB="0" distL="0" distR="0">
          <wp:extent cx="3194685" cy="890905"/>
          <wp:effectExtent l="0" t="0" r="5715" b="4445"/>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94685" cy="89090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205BE"/>
    <w:multiLevelType w:val="hybridMultilevel"/>
    <w:tmpl w:val="EAA2E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77D3F09"/>
    <w:multiLevelType w:val="hybridMultilevel"/>
    <w:tmpl w:val="EB1892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5D3"/>
    <w:rsid w:val="00027572"/>
    <w:rsid w:val="00052010"/>
    <w:rsid w:val="000730EF"/>
    <w:rsid w:val="00087843"/>
    <w:rsid w:val="001360B8"/>
    <w:rsid w:val="001D59C6"/>
    <w:rsid w:val="0020486D"/>
    <w:rsid w:val="00275461"/>
    <w:rsid w:val="002A67D3"/>
    <w:rsid w:val="002C22A0"/>
    <w:rsid w:val="00312121"/>
    <w:rsid w:val="00356D8E"/>
    <w:rsid w:val="003B18CC"/>
    <w:rsid w:val="004542B0"/>
    <w:rsid w:val="00463C14"/>
    <w:rsid w:val="004A77A6"/>
    <w:rsid w:val="004B6F9B"/>
    <w:rsid w:val="004E770C"/>
    <w:rsid w:val="005A1373"/>
    <w:rsid w:val="005D7259"/>
    <w:rsid w:val="00655FBB"/>
    <w:rsid w:val="006E5878"/>
    <w:rsid w:val="006F02B4"/>
    <w:rsid w:val="00743AB0"/>
    <w:rsid w:val="007F4091"/>
    <w:rsid w:val="0083643E"/>
    <w:rsid w:val="008B2211"/>
    <w:rsid w:val="008D56E4"/>
    <w:rsid w:val="008D61B9"/>
    <w:rsid w:val="008F1120"/>
    <w:rsid w:val="009265BE"/>
    <w:rsid w:val="0092682A"/>
    <w:rsid w:val="00963754"/>
    <w:rsid w:val="009843A4"/>
    <w:rsid w:val="00997CD4"/>
    <w:rsid w:val="00A0726C"/>
    <w:rsid w:val="00A635D3"/>
    <w:rsid w:val="00AA4ABD"/>
    <w:rsid w:val="00B06797"/>
    <w:rsid w:val="00BE442A"/>
    <w:rsid w:val="00C10DAA"/>
    <w:rsid w:val="00C76649"/>
    <w:rsid w:val="00CC6232"/>
    <w:rsid w:val="00D018A2"/>
    <w:rsid w:val="00D42554"/>
    <w:rsid w:val="00D462E3"/>
    <w:rsid w:val="00D721EE"/>
    <w:rsid w:val="00D86E0B"/>
    <w:rsid w:val="00DD6A8F"/>
    <w:rsid w:val="00E06DE0"/>
    <w:rsid w:val="00E1654F"/>
    <w:rsid w:val="00EC5149"/>
    <w:rsid w:val="00F07774"/>
    <w:rsid w:val="00F5750F"/>
    <w:rsid w:val="00F72383"/>
    <w:rsid w:val="00FA58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792A03F-28E3-4C18-A6CB-7D275CDAF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RCPath Body text"/>
    <w:qFormat/>
    <w:rsid w:val="00A635D3"/>
    <w:pPr>
      <w:spacing w:after="200" w:line="276" w:lineRule="auto"/>
    </w:pPr>
    <w:rPr>
      <w:rFonts w:ascii="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23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2383"/>
    <w:rPr>
      <w:rFonts w:ascii="Tahoma" w:hAnsi="Tahoma" w:cs="Tahoma"/>
      <w:sz w:val="16"/>
      <w:szCs w:val="16"/>
    </w:rPr>
  </w:style>
  <w:style w:type="paragraph" w:styleId="Header">
    <w:name w:val="header"/>
    <w:basedOn w:val="Normal"/>
    <w:link w:val="HeaderChar"/>
    <w:uiPriority w:val="99"/>
    <w:unhideWhenUsed/>
    <w:rsid w:val="00F723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2383"/>
  </w:style>
  <w:style w:type="paragraph" w:styleId="Closing">
    <w:name w:val="Closing"/>
    <w:basedOn w:val="Normal"/>
    <w:link w:val="ClosingChar"/>
    <w:uiPriority w:val="7"/>
    <w:unhideWhenUsed/>
    <w:qFormat/>
    <w:rsid w:val="00F72383"/>
    <w:pPr>
      <w:spacing w:before="480" w:after="960"/>
      <w:contextualSpacing/>
    </w:pPr>
    <w:rPr>
      <w:color w:val="000000"/>
      <w:szCs w:val="20"/>
      <w:lang w:val="en-US" w:eastAsia="ja-JP" w:bidi="he-IL"/>
    </w:rPr>
  </w:style>
  <w:style w:type="character" w:customStyle="1" w:styleId="ClosingChar">
    <w:name w:val="Closing Char"/>
    <w:basedOn w:val="DefaultParagraphFont"/>
    <w:link w:val="Closing"/>
    <w:uiPriority w:val="7"/>
    <w:rsid w:val="00F72383"/>
    <w:rPr>
      <w:rFonts w:cs="Times New Roman"/>
      <w:color w:val="000000"/>
      <w:szCs w:val="20"/>
      <w:lang w:val="en-US" w:eastAsia="ja-JP" w:bidi="he-IL"/>
    </w:rPr>
  </w:style>
  <w:style w:type="paragraph" w:customStyle="1" w:styleId="RecipientAddress">
    <w:name w:val="Recipient Address"/>
    <w:basedOn w:val="NoSpacing"/>
    <w:uiPriority w:val="5"/>
    <w:qFormat/>
    <w:rsid w:val="00F72383"/>
    <w:pPr>
      <w:spacing w:after="360"/>
      <w:contextualSpacing/>
    </w:pPr>
    <w:rPr>
      <w:color w:val="000000"/>
      <w:szCs w:val="20"/>
      <w:lang w:val="en-US" w:eastAsia="ja-JP" w:bidi="he-IL"/>
    </w:rPr>
  </w:style>
  <w:style w:type="paragraph" w:styleId="Salutation">
    <w:name w:val="Salutation"/>
    <w:basedOn w:val="NoSpacing"/>
    <w:next w:val="Normal"/>
    <w:link w:val="SalutationChar"/>
    <w:uiPriority w:val="6"/>
    <w:unhideWhenUsed/>
    <w:qFormat/>
    <w:rsid w:val="00F72383"/>
    <w:pPr>
      <w:spacing w:before="480" w:after="320"/>
      <w:contextualSpacing/>
    </w:pPr>
    <w:rPr>
      <w:b/>
      <w:color w:val="000000"/>
      <w:szCs w:val="20"/>
      <w:lang w:val="en-US" w:eastAsia="ja-JP" w:bidi="he-IL"/>
    </w:rPr>
  </w:style>
  <w:style w:type="character" w:customStyle="1" w:styleId="SalutationChar">
    <w:name w:val="Salutation Char"/>
    <w:basedOn w:val="DefaultParagraphFont"/>
    <w:link w:val="Salutation"/>
    <w:uiPriority w:val="6"/>
    <w:rsid w:val="00F72383"/>
    <w:rPr>
      <w:rFonts w:cs="Times New Roman"/>
      <w:b/>
      <w:color w:val="000000"/>
      <w:szCs w:val="20"/>
      <w:lang w:val="en-US" w:eastAsia="ja-JP" w:bidi="he-IL"/>
    </w:rPr>
  </w:style>
  <w:style w:type="paragraph" w:customStyle="1" w:styleId="SenderAddress">
    <w:name w:val="Sender Address"/>
    <w:basedOn w:val="NoSpacing"/>
    <w:uiPriority w:val="3"/>
    <w:qFormat/>
    <w:rsid w:val="00F72383"/>
    <w:pPr>
      <w:spacing w:after="360"/>
      <w:contextualSpacing/>
    </w:pPr>
    <w:rPr>
      <w:color w:val="000000"/>
      <w:szCs w:val="20"/>
      <w:lang w:val="en-US" w:eastAsia="ja-JP" w:bidi="he-IL"/>
    </w:rPr>
  </w:style>
  <w:style w:type="paragraph" w:styleId="Signature">
    <w:name w:val="Signature"/>
    <w:basedOn w:val="Normal"/>
    <w:link w:val="SignatureChar"/>
    <w:uiPriority w:val="8"/>
    <w:unhideWhenUsed/>
    <w:rsid w:val="00F72383"/>
    <w:pPr>
      <w:contextualSpacing/>
    </w:pPr>
    <w:rPr>
      <w:color w:val="000000"/>
      <w:szCs w:val="20"/>
      <w:lang w:val="en-US" w:eastAsia="ja-JP" w:bidi="he-IL"/>
    </w:rPr>
  </w:style>
  <w:style w:type="character" w:customStyle="1" w:styleId="SignatureChar">
    <w:name w:val="Signature Char"/>
    <w:basedOn w:val="DefaultParagraphFont"/>
    <w:link w:val="Signature"/>
    <w:uiPriority w:val="8"/>
    <w:rsid w:val="00F72383"/>
    <w:rPr>
      <w:rFonts w:cs="Times New Roman"/>
      <w:color w:val="000000"/>
      <w:szCs w:val="20"/>
      <w:lang w:val="en-US" w:eastAsia="ja-JP" w:bidi="he-IL"/>
    </w:rPr>
  </w:style>
  <w:style w:type="paragraph" w:customStyle="1" w:styleId="DateText">
    <w:name w:val="Date Text"/>
    <w:basedOn w:val="Normal"/>
    <w:uiPriority w:val="35"/>
    <w:rsid w:val="00F72383"/>
    <w:pPr>
      <w:spacing w:before="720"/>
      <w:contextualSpacing/>
    </w:pPr>
    <w:rPr>
      <w:color w:val="000000"/>
      <w:szCs w:val="20"/>
      <w:lang w:val="en-US" w:eastAsia="ja-JP" w:bidi="he-IL"/>
    </w:rPr>
  </w:style>
  <w:style w:type="paragraph" w:styleId="NoSpacing">
    <w:name w:val="No Spacing"/>
    <w:uiPriority w:val="1"/>
    <w:qFormat/>
    <w:rsid w:val="00F72383"/>
    <w:rPr>
      <w:sz w:val="22"/>
      <w:szCs w:val="22"/>
      <w:lang w:eastAsia="en-US"/>
    </w:rPr>
  </w:style>
  <w:style w:type="paragraph" w:styleId="Footer">
    <w:name w:val="footer"/>
    <w:basedOn w:val="Normal"/>
    <w:link w:val="FooterChar"/>
    <w:uiPriority w:val="99"/>
    <w:unhideWhenUsed/>
    <w:rsid w:val="00F72383"/>
    <w:pPr>
      <w:tabs>
        <w:tab w:val="center" w:pos="4320"/>
        <w:tab w:val="right" w:pos="8640"/>
      </w:tabs>
    </w:pPr>
    <w:rPr>
      <w:rFonts w:eastAsia="Times New Roman"/>
      <w:lang w:val="en-US"/>
    </w:rPr>
  </w:style>
  <w:style w:type="character" w:customStyle="1" w:styleId="FooterChar">
    <w:name w:val="Footer Char"/>
    <w:basedOn w:val="DefaultParagraphFont"/>
    <w:link w:val="Footer"/>
    <w:uiPriority w:val="99"/>
    <w:rsid w:val="00F72383"/>
    <w:rPr>
      <w:rFonts w:eastAsia="Times New Roman"/>
      <w:lang w:val="en-US"/>
    </w:rPr>
  </w:style>
  <w:style w:type="character" w:styleId="PlaceholderText">
    <w:name w:val="Placeholder Text"/>
    <w:basedOn w:val="DefaultParagraphFont"/>
    <w:uiPriority w:val="99"/>
    <w:semiHidden/>
    <w:rsid w:val="008F1120"/>
    <w:rPr>
      <w:color w:val="808080"/>
    </w:rPr>
  </w:style>
  <w:style w:type="paragraph" w:styleId="ListParagraph">
    <w:name w:val="List Paragraph"/>
    <w:basedOn w:val="Normal"/>
    <w:uiPriority w:val="34"/>
    <w:qFormat/>
    <w:rsid w:val="00A635D3"/>
    <w:pPr>
      <w:ind w:left="720"/>
      <w:contextualSpacing/>
    </w:pPr>
  </w:style>
  <w:style w:type="character" w:styleId="Hyperlink">
    <w:name w:val="Hyperlink"/>
    <w:uiPriority w:val="99"/>
    <w:unhideWhenUsed/>
    <w:rsid w:val="00A63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265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legislation.gov.uk/ukpga/2004/30/contents" TargetMode="External"/><Relationship Id="rId4" Type="http://schemas.openxmlformats.org/officeDocument/2006/relationships/styles" Target="styles.xml"/><Relationship Id="rId9" Type="http://schemas.openxmlformats.org/officeDocument/2006/relationships/hyperlink" Target="http://www.hta.gov.uk/" TargetMode="Externa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F2B5793-1303-4E0A-BE80-F5E0CE0CA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Amaka Nwagbara</dc:creator>
  <cp:lastModifiedBy>Rachel Berkoff</cp:lastModifiedBy>
  <cp:revision>2</cp:revision>
  <dcterms:created xsi:type="dcterms:W3CDTF">2018-10-12T12:51:00Z</dcterms:created>
  <dcterms:modified xsi:type="dcterms:W3CDTF">2018-10-12T12:51:00Z</dcterms:modified>
</cp:coreProperties>
</file>