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D418" w14:textId="77777777" w:rsidR="00A8511D" w:rsidRDefault="00A8511D" w:rsidP="00A8511D">
      <w:pPr>
        <w:pStyle w:val="Heading1"/>
        <w:tabs>
          <w:tab w:val="left" w:pos="2552"/>
        </w:tabs>
        <w:ind w:left="2552" w:hanging="2552"/>
      </w:pPr>
      <w:bookmarkStart w:id="0" w:name="_Toc152666974"/>
      <w:bookmarkStart w:id="1" w:name="_Toc159493356"/>
      <w:r w:rsidRPr="007A3E17">
        <w:t>Appendix I</w:t>
      </w:r>
      <w:r w:rsidRPr="007A3E17">
        <w:tab/>
        <w:t>Reporting proforma for peripheral neuroblastic tumours</w:t>
      </w:r>
      <w:bookmarkEnd w:id="0"/>
      <w:bookmarkEnd w:id="1"/>
      <w:r w:rsidRPr="007A3E17">
        <w:t xml:space="preserve"> </w:t>
      </w:r>
    </w:p>
    <w:p w14:paraId="4D646F70" w14:textId="77777777" w:rsidR="00A8511D" w:rsidRPr="005D5A1A" w:rsidRDefault="00A8511D" w:rsidP="00A8511D">
      <w:r w:rsidRPr="005D5A1A">
        <w:t xml:space="preserve">Surname: ……………………Forenames:………………Date of </w:t>
      </w:r>
      <w:r>
        <w:t>b</w:t>
      </w:r>
      <w:r w:rsidRPr="005D5A1A">
        <w:t>irth: ……………Sex:….…</w:t>
      </w:r>
      <w:r>
        <w:t>.</w:t>
      </w:r>
    </w:p>
    <w:p w14:paraId="211409E9" w14:textId="77777777" w:rsidR="00A8511D" w:rsidRPr="005D5A1A" w:rsidRDefault="00A8511D" w:rsidP="00A8511D">
      <w:r w:rsidRPr="005D5A1A">
        <w:t>Hospital…………………………….………Hospital No:………….……NHS No:………………</w:t>
      </w:r>
    </w:p>
    <w:p w14:paraId="18CCEA8A" w14:textId="77777777" w:rsidR="00A8511D" w:rsidRPr="005D5A1A" w:rsidRDefault="00A8511D" w:rsidP="00A8511D">
      <w:r w:rsidRPr="005D5A1A">
        <w:t xml:space="preserve">Date of </w:t>
      </w:r>
      <w:r>
        <w:t>s</w:t>
      </w:r>
      <w:r w:rsidRPr="005D5A1A">
        <w:t xml:space="preserve">urgery:………………Date of </w:t>
      </w:r>
      <w:r>
        <w:t>r</w:t>
      </w:r>
      <w:r w:rsidRPr="005D5A1A">
        <w:t xml:space="preserve">eport </w:t>
      </w:r>
      <w:r>
        <w:t>a</w:t>
      </w:r>
      <w:r w:rsidRPr="005D5A1A">
        <w:t>uthorisation: ……………Report No:…………</w:t>
      </w:r>
    </w:p>
    <w:p w14:paraId="084E8122" w14:textId="77777777" w:rsidR="00A8511D" w:rsidRDefault="00A8511D" w:rsidP="00A8511D">
      <w:r w:rsidRPr="005D5A1A">
        <w:t xml:space="preserve">Date of </w:t>
      </w:r>
      <w:r>
        <w:t>r</w:t>
      </w:r>
      <w:r w:rsidRPr="005D5A1A">
        <w:t>eceipt:…………..</w:t>
      </w:r>
      <w:r>
        <w:t>.</w:t>
      </w:r>
      <w:r w:rsidRPr="005D5A1A">
        <w:t>Pathologist:………………….………Clinician:………………….....</w:t>
      </w:r>
    </w:p>
    <w:p w14:paraId="46BCB664" w14:textId="77777777" w:rsidR="00A8511D" w:rsidRDefault="00A8511D" w:rsidP="00A8511D"/>
    <w:p w14:paraId="50ADE747" w14:textId="77777777" w:rsidR="00A8511D" w:rsidRDefault="00A8511D" w:rsidP="00A8511D">
      <w:r w:rsidRPr="00BE4C5E">
        <w:rPr>
          <w:rStyle w:val="Heading2Char"/>
        </w:rPr>
        <w:t>Site of specimen</w:t>
      </w:r>
      <w:r>
        <w:t xml:space="preserve"> ……………………………………………………………………….</w:t>
      </w:r>
    </w:p>
    <w:p w14:paraId="3A8E7D8A" w14:textId="77777777" w:rsidR="00A8511D" w:rsidRPr="00E307C9" w:rsidRDefault="00A8511D" w:rsidP="00A8511D">
      <w:pPr>
        <w:pStyle w:val="Heading2"/>
      </w:pPr>
      <w:r w:rsidRPr="00E307C9">
        <w:t>Nature of specimen</w:t>
      </w:r>
    </w:p>
    <w:p w14:paraId="0772DC72" w14:textId="77777777" w:rsidR="00A8511D" w:rsidRDefault="00A8511D" w:rsidP="00A8511D">
      <w:r>
        <w:t xml:space="preserve">Needle biopsy </w:t>
      </w:r>
      <w:r>
        <w:t></w:t>
      </w:r>
      <w:r>
        <w:tab/>
        <w:t>Open biopsy</w:t>
      </w:r>
      <w:r>
        <w:tab/>
      </w:r>
      <w:r>
        <w:t></w:t>
      </w:r>
      <w:r>
        <w:tab/>
      </w:r>
    </w:p>
    <w:p w14:paraId="5C7FB590" w14:textId="77777777" w:rsidR="00A8511D" w:rsidRDefault="00A8511D" w:rsidP="00A8511D">
      <w:r>
        <w:t>Pre-treatment primary tumour resection</w:t>
      </w:r>
      <w:r>
        <w:tab/>
      </w:r>
      <w:r>
        <w:t></w:t>
      </w:r>
      <w:r>
        <w:tab/>
        <w:t xml:space="preserve">Post-treatment primary tumour resection </w:t>
      </w:r>
      <w:r>
        <w:t></w:t>
      </w:r>
    </w:p>
    <w:p w14:paraId="2A653F56" w14:textId="77777777" w:rsidR="00A8511D" w:rsidRDefault="00A8511D" w:rsidP="00A8511D">
      <w:r>
        <w:t>Fresh tissue/imprint for genetic studies</w:t>
      </w:r>
      <w:r>
        <w:tab/>
      </w:r>
      <w:r>
        <w:tab/>
        <w:t xml:space="preserve">Yes </w:t>
      </w:r>
      <w:r>
        <w:t></w:t>
      </w:r>
      <w:r>
        <w:tab/>
      </w:r>
      <w:r>
        <w:tab/>
        <w:t xml:space="preserve">No </w:t>
      </w:r>
      <w:r>
        <w:t></w:t>
      </w:r>
    </w:p>
    <w:p w14:paraId="093BA0E9" w14:textId="77777777" w:rsidR="00A8511D" w:rsidRDefault="00A8511D" w:rsidP="00A8511D">
      <w:r>
        <w:t>Paraffin block/section for genetic studies</w:t>
      </w:r>
      <w:r>
        <w:tab/>
      </w:r>
      <w:r>
        <w:tab/>
        <w:t xml:space="preserve">Yes </w:t>
      </w:r>
      <w:r>
        <w:t></w:t>
      </w:r>
      <w:r>
        <w:tab/>
      </w:r>
      <w:r>
        <w:tab/>
        <w:t xml:space="preserve">No </w:t>
      </w:r>
      <w:r>
        <w:t></w:t>
      </w:r>
    </w:p>
    <w:p w14:paraId="4F98B5E1" w14:textId="77777777" w:rsidR="00A8511D" w:rsidRDefault="00A8511D" w:rsidP="00A8511D">
      <w:pPr>
        <w:pStyle w:val="Heading2"/>
      </w:pPr>
      <w:r>
        <w:t>INPC tumour category</w:t>
      </w:r>
    </w:p>
    <w:p w14:paraId="30864B29" w14:textId="77777777" w:rsidR="00A8511D" w:rsidRDefault="00A8511D" w:rsidP="00A8511D">
      <w:pPr>
        <w:pStyle w:val="Heading3"/>
      </w:pPr>
      <w:r>
        <w:t>Neuroblastoma</w:t>
      </w:r>
    </w:p>
    <w:p w14:paraId="2AFE363E" w14:textId="77777777" w:rsidR="00A8511D" w:rsidRDefault="00A8511D" w:rsidP="00A8511D">
      <w:r>
        <w:t xml:space="preserve">NOS </w:t>
      </w:r>
      <w:r>
        <w:t></w:t>
      </w:r>
      <w:r>
        <w:tab/>
        <w:t xml:space="preserve">Poorly differentiated </w:t>
      </w:r>
      <w:r>
        <w:t></w:t>
      </w:r>
      <w:r>
        <w:tab/>
        <w:t xml:space="preserve">Undifferentiated </w:t>
      </w:r>
      <w:r>
        <w:t></w:t>
      </w:r>
      <w:r>
        <w:tab/>
        <w:t xml:space="preserve">    Differentiating </w:t>
      </w:r>
      <w:r>
        <w:t></w:t>
      </w:r>
    </w:p>
    <w:p w14:paraId="7573B3E6" w14:textId="77777777" w:rsidR="00A8511D" w:rsidRDefault="00A8511D" w:rsidP="00A8511D">
      <w:pPr>
        <w:pStyle w:val="Heading3"/>
      </w:pPr>
      <w:r>
        <w:t>Ganglioneuroblastoma</w:t>
      </w:r>
    </w:p>
    <w:p w14:paraId="72C9746A" w14:textId="77777777" w:rsidR="00A8511D" w:rsidRDefault="00A8511D" w:rsidP="00A8511D">
      <w:r>
        <w:t xml:space="preserve">NOS </w:t>
      </w:r>
      <w:r>
        <w:t></w:t>
      </w:r>
      <w:r>
        <w:tab/>
        <w:t xml:space="preserve">Intermixed </w:t>
      </w:r>
      <w:r>
        <w:t></w:t>
      </w:r>
      <w:r>
        <w:tab/>
      </w:r>
      <w:r>
        <w:tab/>
        <w:t xml:space="preserve">Nodular </w:t>
      </w:r>
      <w:r>
        <w:t></w:t>
      </w:r>
      <w:r>
        <w:tab/>
        <w:t>Number of nodules</w:t>
      </w:r>
      <w:r>
        <w:tab/>
        <w:t>………</w:t>
      </w:r>
    </w:p>
    <w:p w14:paraId="3583FC12" w14:textId="77777777" w:rsidR="00A8511D" w:rsidRDefault="00A8511D" w:rsidP="00A8511D">
      <w:r>
        <w:t xml:space="preserve">Variant subtype       Yes </w:t>
      </w:r>
      <w:r>
        <w:t xml:space="preserve">   No </w:t>
      </w:r>
      <w:r>
        <w:t xml:space="preserve"> </w:t>
      </w:r>
    </w:p>
    <w:p w14:paraId="236A183B" w14:textId="77777777" w:rsidR="00A8511D" w:rsidRDefault="00A8511D" w:rsidP="00A8511D">
      <w:pPr>
        <w:pStyle w:val="Heading3"/>
      </w:pPr>
      <w:r>
        <w:t>Ganglioneuroma</w:t>
      </w:r>
    </w:p>
    <w:p w14:paraId="3830532B" w14:textId="77777777" w:rsidR="00A8511D" w:rsidRDefault="00A8511D" w:rsidP="00A8511D">
      <w:r>
        <w:t xml:space="preserve">Maturing </w:t>
      </w:r>
      <w:r>
        <w:t></w:t>
      </w:r>
      <w:r>
        <w:tab/>
        <w:t xml:space="preserve">Mature </w:t>
      </w:r>
      <w:r>
        <w:t></w:t>
      </w:r>
    </w:p>
    <w:p w14:paraId="30F37A41" w14:textId="77777777" w:rsidR="00A8511D" w:rsidRDefault="00A8511D" w:rsidP="00A8511D">
      <w:pPr>
        <w:pStyle w:val="Heading2"/>
      </w:pPr>
      <w:r>
        <w:t>Immunohistochemistry profile (on morphological undifferentiated tumours only)</w:t>
      </w:r>
    </w:p>
    <w:p w14:paraId="07A5DD18" w14:textId="77777777" w:rsidR="00A8511D" w:rsidRDefault="00A8511D" w:rsidP="00A8511D">
      <w:r>
        <w:t>Synaptophysin</w:t>
      </w:r>
      <w:r>
        <w:tab/>
      </w:r>
      <w:r>
        <w:tab/>
      </w:r>
      <w:r>
        <w:tab/>
        <w:t>Positive</w:t>
      </w:r>
      <w:r>
        <w:tab/>
      </w:r>
      <w:r>
        <w:t></w:t>
      </w:r>
      <w:r>
        <w:tab/>
        <w:t>Negative</w:t>
      </w:r>
      <w:r>
        <w:tab/>
      </w:r>
      <w:r>
        <w:t></w:t>
      </w:r>
      <w:r>
        <w:tab/>
        <w:t>Not done</w:t>
      </w:r>
      <w:r>
        <w:tab/>
      </w:r>
      <w:r>
        <w:t></w:t>
      </w:r>
    </w:p>
    <w:p w14:paraId="011F8E28" w14:textId="77777777" w:rsidR="00A8511D" w:rsidRDefault="00A8511D" w:rsidP="00A8511D">
      <w:r>
        <w:t xml:space="preserve">PGP9.5  </w:t>
      </w:r>
      <w:r>
        <w:tab/>
      </w:r>
      <w:r>
        <w:tab/>
      </w:r>
      <w:r>
        <w:tab/>
      </w:r>
      <w:r>
        <w:tab/>
        <w:t>Positive</w:t>
      </w:r>
      <w:r>
        <w:tab/>
      </w:r>
      <w:r>
        <w:t></w:t>
      </w:r>
      <w:r>
        <w:tab/>
        <w:t>Negative</w:t>
      </w:r>
      <w:r>
        <w:tab/>
      </w:r>
      <w:r>
        <w:t></w:t>
      </w:r>
      <w:r>
        <w:tab/>
        <w:t>Not done</w:t>
      </w:r>
      <w:r>
        <w:tab/>
      </w:r>
      <w:r>
        <w:t></w:t>
      </w:r>
    </w:p>
    <w:p w14:paraId="329D3CFE" w14:textId="77777777" w:rsidR="00A8511D" w:rsidRDefault="00A8511D" w:rsidP="00A8511D">
      <w:r>
        <w:lastRenderedPageBreak/>
        <w:t>PHOX2B</w:t>
      </w:r>
      <w:r>
        <w:tab/>
      </w:r>
      <w:r>
        <w:tab/>
      </w:r>
      <w:r>
        <w:tab/>
      </w:r>
      <w:r>
        <w:tab/>
        <w:t>Positive</w:t>
      </w:r>
      <w:r>
        <w:tab/>
      </w:r>
      <w:r>
        <w:t></w:t>
      </w:r>
      <w:r>
        <w:tab/>
        <w:t>Negative</w:t>
      </w:r>
      <w:r>
        <w:tab/>
      </w:r>
      <w:r>
        <w:t></w:t>
      </w:r>
      <w:r>
        <w:tab/>
        <w:t>Not done</w:t>
      </w:r>
      <w:r>
        <w:tab/>
      </w:r>
      <w:r>
        <w:t></w:t>
      </w:r>
    </w:p>
    <w:p w14:paraId="5539B969" w14:textId="77777777" w:rsidR="00A8511D" w:rsidRDefault="00A8511D" w:rsidP="00A8511D">
      <w:r>
        <w:t>NSE</w:t>
      </w:r>
      <w:r>
        <w:tab/>
      </w:r>
      <w:r>
        <w:tab/>
      </w:r>
      <w:r>
        <w:tab/>
      </w:r>
      <w:r>
        <w:tab/>
      </w:r>
      <w:r>
        <w:tab/>
        <w:t>Positive</w:t>
      </w:r>
      <w:r>
        <w:tab/>
      </w:r>
      <w:r>
        <w:t></w:t>
      </w:r>
      <w:r>
        <w:tab/>
        <w:t>Negative</w:t>
      </w:r>
      <w:r>
        <w:tab/>
      </w:r>
      <w:r>
        <w:t></w:t>
      </w:r>
      <w:r>
        <w:tab/>
        <w:t>Not done</w:t>
      </w:r>
      <w:r>
        <w:tab/>
      </w:r>
      <w:r>
        <w:t></w:t>
      </w:r>
    </w:p>
    <w:p w14:paraId="228ACE05" w14:textId="77777777" w:rsidR="00A8511D" w:rsidRDefault="00A8511D" w:rsidP="00A8511D">
      <w:r>
        <w:t>S100</w:t>
      </w:r>
      <w:r>
        <w:tab/>
      </w:r>
      <w:r>
        <w:tab/>
      </w:r>
      <w:r>
        <w:tab/>
      </w:r>
      <w:r>
        <w:tab/>
      </w:r>
      <w:r>
        <w:tab/>
        <w:t>Positive</w:t>
      </w:r>
      <w:r>
        <w:tab/>
      </w:r>
      <w:r>
        <w:t></w:t>
      </w:r>
      <w:r>
        <w:tab/>
        <w:t>Negative</w:t>
      </w:r>
      <w:r>
        <w:tab/>
      </w:r>
      <w:r>
        <w:t></w:t>
      </w:r>
      <w:r>
        <w:tab/>
        <w:t>Not done</w:t>
      </w:r>
      <w:r>
        <w:tab/>
      </w:r>
      <w:r>
        <w:t></w:t>
      </w:r>
    </w:p>
    <w:p w14:paraId="420E61F2" w14:textId="77777777" w:rsidR="00A8511D" w:rsidRDefault="00A8511D" w:rsidP="00A8511D">
      <w:r>
        <w:t>Other (specify):…………………</w:t>
      </w:r>
      <w:r>
        <w:tab/>
        <w:t>Positive</w:t>
      </w:r>
      <w:r>
        <w:tab/>
      </w:r>
      <w:r>
        <w:t></w:t>
      </w:r>
      <w:r>
        <w:tab/>
        <w:t>Negative</w:t>
      </w:r>
      <w:r>
        <w:tab/>
      </w:r>
      <w:r>
        <w:t></w:t>
      </w:r>
      <w:r>
        <w:tab/>
        <w:t>Not done</w:t>
      </w:r>
      <w:r>
        <w:tab/>
      </w:r>
      <w:r>
        <w:t></w:t>
      </w:r>
    </w:p>
    <w:p w14:paraId="3CD0495F" w14:textId="77777777" w:rsidR="00A8511D" w:rsidRDefault="00A8511D" w:rsidP="00A8511D">
      <w:pPr>
        <w:rPr>
          <w:rStyle w:val="Heading2Char"/>
        </w:rPr>
      </w:pPr>
      <w:r w:rsidRPr="00BE4C5E">
        <w:rPr>
          <w:rStyle w:val="Heading2Char"/>
        </w:rPr>
        <w:t>Necrosis</w:t>
      </w:r>
    </w:p>
    <w:p w14:paraId="1D9B8DCB" w14:textId="77777777" w:rsidR="00A8511D" w:rsidRDefault="00A8511D" w:rsidP="00A8511D">
      <w:r>
        <w:t xml:space="preserve">Present </w:t>
      </w:r>
      <w:r>
        <w:t></w:t>
      </w:r>
      <w:r>
        <w:tab/>
        <w:t xml:space="preserve">Absent </w:t>
      </w:r>
      <w:r>
        <w:t></w:t>
      </w:r>
    </w:p>
    <w:p w14:paraId="739B54C6" w14:textId="77777777" w:rsidR="00A8511D" w:rsidRDefault="00A8511D" w:rsidP="00A8511D">
      <w:pPr>
        <w:pStyle w:val="Heading2"/>
      </w:pPr>
      <w:r>
        <w:t xml:space="preserve">Calcification  </w:t>
      </w:r>
      <w:r>
        <w:tab/>
      </w:r>
      <w:r>
        <w:tab/>
      </w:r>
    </w:p>
    <w:p w14:paraId="29101A54" w14:textId="77777777" w:rsidR="00A8511D" w:rsidRDefault="00A8511D" w:rsidP="00A8511D">
      <w:r>
        <w:t xml:space="preserve">Present </w:t>
      </w:r>
      <w:r>
        <w:t></w:t>
      </w:r>
      <w:r>
        <w:tab/>
        <w:t xml:space="preserve">Absent </w:t>
      </w:r>
      <w:r>
        <w:t></w:t>
      </w:r>
    </w:p>
    <w:p w14:paraId="69CEDFA8" w14:textId="77777777" w:rsidR="00A8511D" w:rsidRDefault="00A8511D" w:rsidP="00A8511D">
      <w:pPr>
        <w:pStyle w:val="Heading2"/>
      </w:pPr>
      <w:r>
        <w:t>Lymph nodes</w:t>
      </w:r>
    </w:p>
    <w:p w14:paraId="40671363" w14:textId="77777777" w:rsidR="00A8511D" w:rsidRDefault="00A8511D" w:rsidP="00A8511D">
      <w:r>
        <w:t>Not received</w:t>
      </w:r>
      <w:r>
        <w:tab/>
      </w:r>
      <w:r>
        <w:t></w:t>
      </w:r>
      <w:r>
        <w:tab/>
      </w:r>
    </w:p>
    <w:p w14:paraId="4D5F9142" w14:textId="77777777" w:rsidR="00A8511D" w:rsidRDefault="00A8511D" w:rsidP="00A8511D">
      <w:r>
        <w:t>Metastasis present</w:t>
      </w:r>
      <w:r>
        <w:tab/>
      </w:r>
      <w:r>
        <w:t></w:t>
      </w:r>
      <w:r>
        <w:tab/>
        <w:t xml:space="preserve">Metastasis absent </w:t>
      </w:r>
      <w:r>
        <w:tab/>
      </w:r>
      <w:r>
        <w:t></w:t>
      </w:r>
    </w:p>
    <w:p w14:paraId="66547813" w14:textId="77777777" w:rsidR="00A8511D" w:rsidRDefault="00A8511D" w:rsidP="00A8511D">
      <w:r>
        <w:t xml:space="preserve">Site  </w:t>
      </w:r>
      <w:r>
        <w:tab/>
        <w:t>………………………….</w:t>
      </w:r>
      <w:r>
        <w:tab/>
      </w:r>
    </w:p>
    <w:p w14:paraId="518F6EB5" w14:textId="77777777" w:rsidR="00A8511D" w:rsidRDefault="00A8511D" w:rsidP="00A8511D">
      <w:pPr>
        <w:pStyle w:val="Heading2"/>
      </w:pPr>
      <w:r>
        <w:t>Bone marrow trephine biopsies</w:t>
      </w:r>
    </w:p>
    <w:p w14:paraId="0696EE9F" w14:textId="77777777" w:rsidR="00A8511D" w:rsidRDefault="00A8511D" w:rsidP="00A8511D">
      <w:pPr>
        <w:pStyle w:val="Heading3"/>
      </w:pPr>
      <w:r>
        <w:t>Adequate trephine</w:t>
      </w:r>
      <w:r>
        <w:tab/>
      </w:r>
    </w:p>
    <w:p w14:paraId="674D0D92" w14:textId="77777777" w:rsidR="00A8511D" w:rsidRDefault="00A8511D" w:rsidP="00A8511D">
      <w:r>
        <w:t xml:space="preserve">Yes </w:t>
      </w:r>
      <w:r>
        <w:t></w:t>
      </w:r>
      <w:r>
        <w:tab/>
      </w:r>
      <w:r>
        <w:tab/>
        <w:t xml:space="preserve">No </w:t>
      </w:r>
      <w:r>
        <w:t></w:t>
      </w:r>
      <w:r>
        <w:tab/>
      </w:r>
      <w:r>
        <w:tab/>
        <w:t xml:space="preserve">Not known </w:t>
      </w:r>
      <w:r>
        <w:t></w:t>
      </w:r>
    </w:p>
    <w:p w14:paraId="120E82A4" w14:textId="77777777" w:rsidR="00A8511D" w:rsidRDefault="00A8511D" w:rsidP="00A8511D">
      <w:pPr>
        <w:pStyle w:val="Heading3"/>
      </w:pPr>
      <w:r>
        <w:t>Infiltration</w:t>
      </w:r>
      <w:r>
        <w:tab/>
      </w:r>
    </w:p>
    <w:p w14:paraId="51B696EF" w14:textId="77777777" w:rsidR="00A8511D" w:rsidRDefault="00A8511D" w:rsidP="00A8511D">
      <w:r>
        <w:t xml:space="preserve">Present </w:t>
      </w:r>
      <w:r>
        <w:t></w:t>
      </w:r>
      <w:r>
        <w:tab/>
        <w:t xml:space="preserve">Absent </w:t>
      </w:r>
      <w:r>
        <w:t></w:t>
      </w:r>
      <w:r>
        <w:tab/>
      </w:r>
      <w:r>
        <w:tab/>
      </w:r>
      <w:r>
        <w:tab/>
      </w:r>
    </w:p>
    <w:p w14:paraId="64C921FE" w14:textId="77777777" w:rsidR="00A8511D" w:rsidRDefault="00A8511D" w:rsidP="00A8511D">
      <w:r>
        <w:t>Percentage involvement (each site)</w:t>
      </w:r>
      <w:r>
        <w:tab/>
        <w:t>Left</w:t>
      </w:r>
      <w:r>
        <w:tab/>
        <w:t>…………</w:t>
      </w:r>
      <w:r>
        <w:tab/>
      </w:r>
      <w:r>
        <w:tab/>
        <w:t>Right</w:t>
      </w:r>
      <w:r>
        <w:tab/>
        <w:t>…………</w:t>
      </w:r>
    </w:p>
    <w:p w14:paraId="1329FEF1" w14:textId="77777777" w:rsidR="00A8511D" w:rsidRDefault="00A8511D" w:rsidP="00A8511D">
      <w:pPr>
        <w:pStyle w:val="Heading3"/>
      </w:pPr>
      <w:r>
        <w:t>Grade of neuroblastoma</w:t>
      </w:r>
    </w:p>
    <w:p w14:paraId="4D262C15" w14:textId="77777777" w:rsidR="00A8511D" w:rsidRDefault="00A8511D" w:rsidP="00A8511D">
      <w:r>
        <w:t xml:space="preserve">NOS </w:t>
      </w:r>
      <w:r>
        <w:t></w:t>
      </w:r>
      <w:r>
        <w:tab/>
        <w:t xml:space="preserve">Poorly differentiated </w:t>
      </w:r>
      <w:r>
        <w:t></w:t>
      </w:r>
      <w:r>
        <w:tab/>
        <w:t xml:space="preserve">Undifferentiated </w:t>
      </w:r>
      <w:r>
        <w:t></w:t>
      </w:r>
      <w:r>
        <w:tab/>
      </w:r>
      <w:r>
        <w:tab/>
        <w:t xml:space="preserve">Differentiating </w:t>
      </w:r>
      <w:r>
        <w:t></w:t>
      </w:r>
    </w:p>
    <w:p w14:paraId="4C75F4E0" w14:textId="77777777" w:rsidR="00A8511D" w:rsidRDefault="00A8511D" w:rsidP="00A8511D">
      <w:pPr>
        <w:pStyle w:val="Heading2"/>
      </w:pPr>
      <w:r>
        <w:t>Molecular genetics</w:t>
      </w:r>
    </w:p>
    <w:p w14:paraId="644007A5" w14:textId="77777777" w:rsidR="00A8511D" w:rsidRDefault="00A8511D" w:rsidP="00A8511D">
      <w:pPr>
        <w:pStyle w:val="Heading3"/>
      </w:pPr>
      <w:r>
        <w:t>MYCN amplification</w:t>
      </w:r>
      <w:r>
        <w:tab/>
      </w:r>
    </w:p>
    <w:p w14:paraId="07722FB8" w14:textId="77777777" w:rsidR="00A8511D" w:rsidRDefault="00A8511D" w:rsidP="00A8511D">
      <w:r>
        <w:t>Present</w:t>
      </w:r>
      <w:r>
        <w:tab/>
      </w:r>
      <w:r>
        <w:t></w:t>
      </w:r>
      <w:r>
        <w:tab/>
        <w:t>Absent</w:t>
      </w:r>
      <w:r>
        <w:tab/>
      </w:r>
      <w:r>
        <w:t></w:t>
      </w:r>
      <w:r>
        <w:tab/>
        <w:t>Not done</w:t>
      </w:r>
      <w:r>
        <w:tab/>
      </w:r>
      <w:r>
        <w:t></w:t>
      </w:r>
      <w:r>
        <w:tab/>
      </w:r>
      <w:r>
        <w:tab/>
      </w:r>
    </w:p>
    <w:p w14:paraId="429D531A" w14:textId="77777777" w:rsidR="00A8511D" w:rsidRDefault="00A8511D" w:rsidP="00A8511D">
      <w:pPr>
        <w:pStyle w:val="Heading3"/>
      </w:pPr>
      <w:r>
        <w:t>Segmental chromosomal abnormalities</w:t>
      </w:r>
    </w:p>
    <w:p w14:paraId="2889DB32" w14:textId="77777777" w:rsidR="00A8511D" w:rsidRDefault="00A8511D" w:rsidP="00A8511D">
      <w:r>
        <w:t>Present</w:t>
      </w:r>
      <w:r>
        <w:tab/>
      </w:r>
      <w:r>
        <w:t></w:t>
      </w:r>
      <w:r>
        <w:tab/>
        <w:t>Absent</w:t>
      </w:r>
      <w:r>
        <w:tab/>
      </w:r>
      <w:r>
        <w:t></w:t>
      </w:r>
      <w:r>
        <w:tab/>
        <w:t>Not done</w:t>
      </w:r>
      <w:r>
        <w:tab/>
      </w:r>
      <w:r>
        <w:t></w:t>
      </w:r>
    </w:p>
    <w:p w14:paraId="4BAAE355" w14:textId="77777777" w:rsidR="00A8511D" w:rsidRDefault="00A8511D" w:rsidP="00A8511D">
      <w:r>
        <w:t>List……………………………………….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14:paraId="75E0095E" w14:textId="77777777" w:rsidR="00A8511D" w:rsidRDefault="00A8511D" w:rsidP="00A8511D">
      <w:pPr>
        <w:pStyle w:val="Heading3"/>
      </w:pPr>
      <w:r>
        <w:lastRenderedPageBreak/>
        <w:t>Numerical chromosomal abnormalities</w:t>
      </w:r>
      <w:r>
        <w:tab/>
      </w:r>
    </w:p>
    <w:p w14:paraId="2ED46505" w14:textId="77777777" w:rsidR="00A8511D" w:rsidRDefault="00A8511D" w:rsidP="00A8511D">
      <w:r>
        <w:t>Present</w:t>
      </w:r>
      <w:r>
        <w:tab/>
      </w:r>
      <w:r>
        <w:t></w:t>
      </w:r>
      <w:r>
        <w:tab/>
        <w:t>Absent</w:t>
      </w:r>
      <w:r>
        <w:tab/>
      </w:r>
      <w:r>
        <w:t></w:t>
      </w:r>
      <w:r>
        <w:tab/>
        <w:t>Not done</w:t>
      </w:r>
      <w:r>
        <w:tab/>
      </w:r>
      <w:r>
        <w:t></w:t>
      </w:r>
    </w:p>
    <w:p w14:paraId="25342CB0" w14:textId="77777777" w:rsidR="00A8511D" w:rsidRDefault="00A8511D" w:rsidP="00A8511D">
      <w:r>
        <w:t>List……………………………………….</w:t>
      </w:r>
      <w:r>
        <w:tab/>
      </w:r>
      <w:r>
        <w:tab/>
      </w:r>
    </w:p>
    <w:p w14:paraId="5DA3146F" w14:textId="77777777" w:rsidR="00A8511D" w:rsidRDefault="00A8511D" w:rsidP="00A8511D">
      <w:pPr>
        <w:pStyle w:val="Heading3"/>
      </w:pPr>
      <w:r>
        <w:t>Other molecular abnormalities</w:t>
      </w:r>
    </w:p>
    <w:p w14:paraId="5453BE84" w14:textId="77777777" w:rsidR="00A8511D" w:rsidRDefault="00A8511D" w:rsidP="00A8511D">
      <w:r>
        <w:t>Present</w:t>
      </w:r>
      <w:r>
        <w:tab/>
      </w:r>
      <w:r>
        <w:t></w:t>
      </w:r>
      <w:r>
        <w:tab/>
        <w:t>Absent</w:t>
      </w:r>
      <w:r>
        <w:tab/>
      </w:r>
      <w:r>
        <w:t></w:t>
      </w:r>
      <w:r>
        <w:tab/>
      </w:r>
      <w:r>
        <w:tab/>
      </w:r>
    </w:p>
    <w:p w14:paraId="2BC09FC7" w14:textId="77777777" w:rsidR="00A8511D" w:rsidRDefault="00A8511D" w:rsidP="00A8511D">
      <w:r>
        <w:t>List……………………………………….</w:t>
      </w:r>
      <w:r>
        <w:tab/>
      </w:r>
      <w:r>
        <w:tab/>
      </w:r>
      <w:r>
        <w:tab/>
      </w:r>
    </w:p>
    <w:p w14:paraId="17BE5642" w14:textId="77777777" w:rsidR="00A8511D" w:rsidRDefault="00A8511D" w:rsidP="00A8511D">
      <w:pPr>
        <w:rPr>
          <w:rStyle w:val="Heading2Char"/>
        </w:rPr>
      </w:pPr>
      <w:r w:rsidRPr="00BE4C5E">
        <w:rPr>
          <w:rStyle w:val="Heading2Char"/>
        </w:rPr>
        <w:t>SNOMED code(s)</w:t>
      </w:r>
    </w:p>
    <w:p w14:paraId="7BFFE7F5" w14:textId="77777777" w:rsidR="00A8511D" w:rsidRDefault="00A8511D" w:rsidP="00A8511D">
      <w:r>
        <w:t>T…………  M…………</w:t>
      </w:r>
    </w:p>
    <w:p w14:paraId="237294DF" w14:textId="77777777" w:rsidR="00A8511D" w:rsidRDefault="00A8511D" w:rsidP="00A8511D">
      <w:r>
        <w:t>T…………  M…………</w:t>
      </w:r>
    </w:p>
    <w:p w14:paraId="7DC5F404" w14:textId="77777777" w:rsidR="00A8511D" w:rsidRDefault="00A8511D" w:rsidP="00A8511D"/>
    <w:p w14:paraId="2E2F48D2" w14:textId="77777777" w:rsidR="00A8511D" w:rsidRPr="00BE4C5E" w:rsidRDefault="00A8511D" w:rsidP="00A8511D">
      <w:pPr>
        <w:rPr>
          <w:b/>
          <w:bCs/>
        </w:rPr>
      </w:pPr>
      <w:r w:rsidRPr="00BE4C5E">
        <w:rPr>
          <w:b/>
          <w:bCs/>
        </w:rPr>
        <w:t xml:space="preserve">Signature…………………………………  </w:t>
      </w:r>
      <w:r w:rsidRPr="00BE4C5E">
        <w:rPr>
          <w:b/>
          <w:bCs/>
        </w:rPr>
        <w:tab/>
        <w:t>Date…………....……..</w:t>
      </w:r>
    </w:p>
    <w:p w14:paraId="299C24E7" w14:textId="77777777" w:rsidR="00FA7C5E" w:rsidRDefault="00FA7C5E"/>
    <w:sectPr w:rsidR="00FA7C5E" w:rsidSect="00A851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31921132">
    <w:abstractNumId w:val="1"/>
  </w:num>
  <w:num w:numId="2" w16cid:durableId="70256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1D"/>
    <w:rsid w:val="004E679D"/>
    <w:rsid w:val="00530C92"/>
    <w:rsid w:val="00A8511D"/>
    <w:rsid w:val="00F27401"/>
    <w:rsid w:val="00F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21AB"/>
  <w15:chartTrackingRefBased/>
  <w15:docId w15:val="{0E2A7AEF-D1EB-4AFA-A0E4-7F66A313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8511D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F27401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F27401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F27401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1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1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1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1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1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1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F27401"/>
    <w:rPr>
      <w:rFonts w:ascii="Arial" w:hAnsi="Arial"/>
      <w:b/>
      <w:bCs/>
      <w:snapToGrid w:val="0"/>
      <w:color w:val="004D8F"/>
      <w:kern w:val="0"/>
      <w:sz w:val="36"/>
      <w:szCs w:val="36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F27401"/>
    <w:rPr>
      <w:rFonts w:ascii="Arial" w:hAnsi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F27401"/>
    <w:rPr>
      <w:rFonts w:ascii="Arial" w:hAnsi="Arial"/>
      <w:b/>
      <w:bCs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401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401"/>
    <w:rPr>
      <w:rFonts w:ascii="Arial" w:hAnsi="Arial"/>
      <w:b/>
      <w:bCs/>
      <w:kern w:val="0"/>
      <w:sz w:val="56"/>
      <w:szCs w:val="56"/>
      <w14:ligatures w14:val="none"/>
    </w:rPr>
  </w:style>
  <w:style w:type="paragraph" w:customStyle="1" w:styleId="TableFiguretitle">
    <w:name w:val="Table/Figure title"/>
    <w:basedOn w:val="Normal"/>
    <w:link w:val="TableFiguretitleChar"/>
    <w:rsid w:val="00F27401"/>
    <w:pPr>
      <w:spacing w:line="240" w:lineRule="auto"/>
    </w:pPr>
  </w:style>
  <w:style w:type="character" w:customStyle="1" w:styleId="TableFiguretitleChar">
    <w:name w:val="Table/Figure title Char"/>
    <w:basedOn w:val="DefaultParagraphFont"/>
    <w:link w:val="TableFiguretitle"/>
    <w:rsid w:val="00F27401"/>
    <w:rPr>
      <w:rFonts w:ascii="Arial" w:hAnsi="Arial"/>
      <w:kern w:val="0"/>
      <w:sz w:val="24"/>
      <w14:ligatures w14:val="none"/>
    </w:rPr>
  </w:style>
  <w:style w:type="paragraph" w:customStyle="1" w:styleId="Tabletext">
    <w:name w:val="Table text"/>
    <w:basedOn w:val="Normal"/>
    <w:link w:val="TabletextChar"/>
    <w:qFormat/>
    <w:rsid w:val="00F27401"/>
    <w:pPr>
      <w:spacing w:before="60" w:after="60" w:line="240" w:lineRule="auto"/>
    </w:pPr>
  </w:style>
  <w:style w:type="character" w:customStyle="1" w:styleId="TabletextChar">
    <w:name w:val="Table text Char"/>
    <w:basedOn w:val="DefaultParagraphFont"/>
    <w:link w:val="Tabletext"/>
    <w:rsid w:val="00F27401"/>
    <w:rPr>
      <w:rFonts w:ascii="Arial" w:hAnsi="Arial"/>
      <w:kern w:val="0"/>
      <w:sz w:val="24"/>
      <w14:ligatures w14:val="none"/>
    </w:rPr>
  </w:style>
  <w:style w:type="paragraph" w:customStyle="1" w:styleId="Tableheader">
    <w:name w:val="Table header"/>
    <w:basedOn w:val="Normal"/>
    <w:link w:val="TableheaderChar"/>
    <w:qFormat/>
    <w:rsid w:val="00F27401"/>
    <w:pPr>
      <w:spacing w:before="60" w:after="60" w:line="240" w:lineRule="auto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F27401"/>
    <w:rPr>
      <w:rFonts w:ascii="Arial" w:hAnsi="Arial"/>
      <w:b/>
      <w:bCs/>
      <w:kern w:val="0"/>
      <w:sz w:val="24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F27401"/>
    <w:pPr>
      <w:numPr>
        <w:numId w:val="1"/>
      </w:numPr>
    </w:pPr>
  </w:style>
  <w:style w:type="character" w:customStyle="1" w:styleId="SecondlevellistparagraphChar">
    <w:name w:val="Second level list paragraph Char"/>
    <w:basedOn w:val="DefaultParagraphFont"/>
    <w:link w:val="Secondlevellistparagraph"/>
    <w:rsid w:val="00F27401"/>
    <w:rPr>
      <w:rFonts w:ascii="Arial" w:hAnsi="Arial"/>
      <w:kern w:val="0"/>
      <w:sz w:val="24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F27401"/>
    <w:pPr>
      <w:numPr>
        <w:numId w:val="2"/>
      </w:numPr>
      <w:spacing w:before="120" w:after="120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F27401"/>
    <w:rPr>
      <w:rFonts w:ascii="Arial" w:hAnsi="Arial"/>
      <w:kern w:val="0"/>
      <w:sz w:val="24"/>
      <w14:ligatures w14:val="none"/>
    </w:rPr>
  </w:style>
  <w:style w:type="paragraph" w:customStyle="1" w:styleId="Firstpagedate">
    <w:name w:val="First page date"/>
    <w:basedOn w:val="Normal"/>
    <w:link w:val="FirstpagedateChar"/>
    <w:qFormat/>
    <w:rsid w:val="00F27401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F27401"/>
    <w:rPr>
      <w:rFonts w:ascii="Arial" w:eastAsia="Times New Roman" w:hAnsi="Arial" w:cs="Arial"/>
      <w:b/>
      <w:color w:val="FF0000"/>
      <w:kern w:val="0"/>
      <w:sz w:val="28"/>
      <w:szCs w:val="28"/>
      <w14:ligatures w14:val="none"/>
    </w:rPr>
  </w:style>
  <w:style w:type="paragraph" w:customStyle="1" w:styleId="Copyrighttext">
    <w:name w:val="Copyright text"/>
    <w:basedOn w:val="Normal"/>
    <w:link w:val="CopyrighttextChar"/>
    <w:qFormat/>
    <w:rsid w:val="00F27401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F27401"/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Contents">
    <w:name w:val="Contents"/>
    <w:basedOn w:val="Normal"/>
    <w:link w:val="ContentsChar"/>
    <w:qFormat/>
    <w:rsid w:val="00F27401"/>
    <w:pPr>
      <w:tabs>
        <w:tab w:val="right" w:leader="dot" w:pos="9639"/>
      </w:tabs>
      <w:spacing w:after="0" w:line="240" w:lineRule="auto"/>
      <w:ind w:left="567" w:hanging="567"/>
    </w:pPr>
    <w:rPr>
      <w:rFonts w:eastAsia="Times New Roman" w:cs="Times New Roman"/>
      <w:snapToGrid w:val="0"/>
      <w:szCs w:val="24"/>
    </w:rPr>
  </w:style>
  <w:style w:type="character" w:customStyle="1" w:styleId="ContentsChar">
    <w:name w:val="Contents Char"/>
    <w:basedOn w:val="DefaultParagraphFont"/>
    <w:link w:val="Contents"/>
    <w:rsid w:val="00F27401"/>
    <w:rPr>
      <w:rFonts w:ascii="Arial" w:eastAsia="Times New Roman" w:hAnsi="Arial" w:cs="Times New Roman"/>
      <w:snapToGrid w:val="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1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1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1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1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1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1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1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1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85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11D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85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11D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85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2024-04-30T12:39:00Z</dcterms:created>
  <dcterms:modified xsi:type="dcterms:W3CDTF">2024-04-30T12:40:00Z</dcterms:modified>
</cp:coreProperties>
</file>