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B32D8" w14:textId="77777777" w:rsidR="0083643E" w:rsidRPr="008C6061" w:rsidRDefault="0083643E" w:rsidP="00115D6D">
      <w:pPr>
        <w:rPr>
          <w:rFonts w:cs="Arial"/>
        </w:rPr>
      </w:pPr>
    </w:p>
    <w:p w14:paraId="19B8D68B" w14:textId="77777777" w:rsidR="00830A89" w:rsidRPr="008C6061" w:rsidRDefault="00830A89" w:rsidP="008C6061">
      <w:pPr>
        <w:spacing w:after="240"/>
        <w:rPr>
          <w:rFonts w:cs="Arial"/>
        </w:rPr>
      </w:pPr>
    </w:p>
    <w:p w14:paraId="0114D63C" w14:textId="4C7F6578" w:rsidR="002F5D7C" w:rsidRPr="002F5D7C" w:rsidRDefault="002F5D7C" w:rsidP="002F5D7C">
      <w:pPr>
        <w:rPr>
          <w:rFonts w:cs="Arial"/>
          <w:b/>
          <w:sz w:val="36"/>
          <w:szCs w:val="36"/>
        </w:rPr>
      </w:pPr>
      <w:r w:rsidRPr="002F5D7C">
        <w:rPr>
          <w:rFonts w:cs="Arial"/>
          <w:b/>
          <w:sz w:val="36"/>
          <w:szCs w:val="36"/>
        </w:rPr>
        <w:t xml:space="preserve">Veterinary </w:t>
      </w:r>
      <w:r w:rsidR="00D7793A">
        <w:rPr>
          <w:rFonts w:cs="Arial"/>
          <w:b/>
          <w:sz w:val="36"/>
          <w:szCs w:val="36"/>
        </w:rPr>
        <w:t>Anatomic P</w:t>
      </w:r>
      <w:r w:rsidRPr="002F5D7C">
        <w:rPr>
          <w:rFonts w:cs="Arial"/>
          <w:b/>
          <w:sz w:val="36"/>
          <w:szCs w:val="36"/>
        </w:rPr>
        <w:t xml:space="preserve">athology case log </w:t>
      </w:r>
    </w:p>
    <w:p w14:paraId="3F29817E" w14:textId="176B6C34" w:rsidR="005C653D" w:rsidRPr="0077331C" w:rsidRDefault="002F5D7C" w:rsidP="002F5D7C">
      <w:pPr>
        <w:rPr>
          <w:rFonts w:cs="Arial"/>
          <w:b/>
          <w:sz w:val="36"/>
          <w:szCs w:val="36"/>
        </w:rPr>
      </w:pPr>
      <w:r w:rsidRPr="002F5D7C">
        <w:rPr>
          <w:rFonts w:cs="Arial"/>
          <w:b/>
          <w:sz w:val="36"/>
          <w:szCs w:val="36"/>
        </w:rPr>
        <w:t>(</w:t>
      </w:r>
      <w:proofErr w:type="gramStart"/>
      <w:r w:rsidRPr="002F5D7C">
        <w:rPr>
          <w:rFonts w:cs="Arial"/>
          <w:b/>
          <w:sz w:val="36"/>
          <w:szCs w:val="36"/>
        </w:rPr>
        <w:t>accompanying</w:t>
      </w:r>
      <w:proofErr w:type="gramEnd"/>
      <w:r w:rsidRPr="002F5D7C">
        <w:rPr>
          <w:rFonts w:cs="Arial"/>
          <w:b/>
          <w:sz w:val="36"/>
          <w:szCs w:val="36"/>
        </w:rPr>
        <w:t xml:space="preserve"> the 2015 curriculum)</w:t>
      </w:r>
    </w:p>
    <w:p w14:paraId="2A0827D4" w14:textId="7F20EBB9" w:rsidR="008C6061" w:rsidRDefault="008C6061" w:rsidP="00CC0171">
      <w:pPr>
        <w:rPr>
          <w:rFonts w:cs="Arial"/>
        </w:rPr>
      </w:pPr>
    </w:p>
    <w:p w14:paraId="2D001EA1" w14:textId="78A3DB3B" w:rsidR="005C653D" w:rsidRDefault="005C653D" w:rsidP="00CC0171">
      <w:pPr>
        <w:rPr>
          <w:rFonts w:cs="Arial"/>
        </w:rPr>
      </w:pPr>
    </w:p>
    <w:p w14:paraId="411E50FB" w14:textId="43159269" w:rsidR="005C653D" w:rsidRDefault="005C653D" w:rsidP="00CC0171">
      <w:pPr>
        <w:rPr>
          <w:rFonts w:cs="Arial"/>
        </w:rPr>
      </w:pPr>
    </w:p>
    <w:p w14:paraId="2D9EAF32" w14:textId="3BB3DDF7" w:rsidR="005C653D" w:rsidRDefault="005C653D" w:rsidP="00CC0171">
      <w:pPr>
        <w:rPr>
          <w:rFonts w:cs="Arial"/>
        </w:rPr>
      </w:pPr>
    </w:p>
    <w:p w14:paraId="7E572D89" w14:textId="717AD4AE" w:rsidR="005C653D" w:rsidRDefault="005C653D" w:rsidP="00CC0171">
      <w:pPr>
        <w:rPr>
          <w:rFonts w:cs="Arial"/>
        </w:rPr>
      </w:pPr>
    </w:p>
    <w:p w14:paraId="103E176B" w14:textId="39150F41" w:rsidR="005C653D" w:rsidRDefault="005C653D" w:rsidP="00CC0171">
      <w:pPr>
        <w:rPr>
          <w:rFonts w:cs="Arial"/>
        </w:rPr>
      </w:pPr>
    </w:p>
    <w:p w14:paraId="77F710F8" w14:textId="5C52EA8F" w:rsidR="005C653D" w:rsidRDefault="005C653D" w:rsidP="00CC0171">
      <w:pPr>
        <w:rPr>
          <w:rFonts w:cs="Arial"/>
        </w:rPr>
      </w:pPr>
    </w:p>
    <w:p w14:paraId="73FD6283" w14:textId="5AB93160" w:rsidR="005C653D" w:rsidRDefault="005C653D" w:rsidP="00CC0171">
      <w:pPr>
        <w:rPr>
          <w:rFonts w:cs="Arial"/>
        </w:rPr>
      </w:pPr>
    </w:p>
    <w:p w14:paraId="0DA81E66" w14:textId="05A2DF76" w:rsidR="005C653D" w:rsidRDefault="005C653D" w:rsidP="00CC0171">
      <w:pPr>
        <w:rPr>
          <w:rFonts w:cs="Arial"/>
        </w:rPr>
      </w:pPr>
    </w:p>
    <w:p w14:paraId="54637261" w14:textId="0627DC24" w:rsidR="005C653D" w:rsidRDefault="005C653D" w:rsidP="00CC0171">
      <w:pPr>
        <w:rPr>
          <w:rFonts w:cs="Arial"/>
        </w:rPr>
      </w:pPr>
    </w:p>
    <w:p w14:paraId="42350FF1" w14:textId="08B1799B" w:rsidR="005C653D" w:rsidRDefault="005C653D" w:rsidP="00CC0171">
      <w:pPr>
        <w:rPr>
          <w:rFonts w:cs="Arial"/>
        </w:rPr>
      </w:pPr>
    </w:p>
    <w:p w14:paraId="1B92D5C0" w14:textId="6B1EE131" w:rsidR="005C653D" w:rsidRDefault="005C653D" w:rsidP="00CC0171">
      <w:pPr>
        <w:rPr>
          <w:rFonts w:cs="Arial"/>
        </w:rPr>
      </w:pPr>
    </w:p>
    <w:p w14:paraId="1AB208B8" w14:textId="3B052E52" w:rsidR="005C653D" w:rsidRDefault="005C653D" w:rsidP="00CC0171">
      <w:pPr>
        <w:rPr>
          <w:rFonts w:cs="Arial"/>
        </w:rPr>
      </w:pPr>
    </w:p>
    <w:p w14:paraId="50CED176" w14:textId="29467542" w:rsidR="005C653D" w:rsidRDefault="005C653D" w:rsidP="00CC0171">
      <w:pPr>
        <w:rPr>
          <w:rFonts w:cs="Arial"/>
        </w:rPr>
      </w:pPr>
    </w:p>
    <w:p w14:paraId="0F0D3334" w14:textId="08721DA6" w:rsidR="005C653D" w:rsidRDefault="005C653D" w:rsidP="00CC0171">
      <w:pPr>
        <w:rPr>
          <w:rFonts w:cs="Arial"/>
        </w:rPr>
      </w:pPr>
    </w:p>
    <w:p w14:paraId="1CE80EEC" w14:textId="0D912E42" w:rsidR="005C653D" w:rsidRDefault="005C653D" w:rsidP="00CC0171">
      <w:pPr>
        <w:rPr>
          <w:rFonts w:cs="Arial"/>
        </w:rPr>
      </w:pPr>
    </w:p>
    <w:p w14:paraId="15A84823" w14:textId="73E415FE" w:rsidR="005C653D" w:rsidRDefault="005C653D" w:rsidP="00CC0171">
      <w:pPr>
        <w:rPr>
          <w:rFonts w:cs="Arial"/>
        </w:rPr>
      </w:pPr>
    </w:p>
    <w:p w14:paraId="102CA2B8" w14:textId="1B6B209F" w:rsidR="005C653D" w:rsidRDefault="005C653D" w:rsidP="00CC0171">
      <w:pPr>
        <w:rPr>
          <w:rFonts w:cs="Arial"/>
        </w:rPr>
      </w:pPr>
    </w:p>
    <w:p w14:paraId="77CF3AF1" w14:textId="64151ED1" w:rsidR="005C653D" w:rsidRDefault="005C653D" w:rsidP="00CC0171">
      <w:pPr>
        <w:rPr>
          <w:rFonts w:cs="Arial"/>
        </w:rPr>
      </w:pPr>
    </w:p>
    <w:p w14:paraId="194C2E17" w14:textId="1A90ECFE" w:rsidR="005C653D" w:rsidRDefault="005C653D" w:rsidP="00CC0171">
      <w:pPr>
        <w:rPr>
          <w:rFonts w:cs="Arial"/>
        </w:rPr>
      </w:pPr>
    </w:p>
    <w:p w14:paraId="6928C6E7" w14:textId="1A90ECFE" w:rsidR="005C653D" w:rsidRPr="0077331C" w:rsidRDefault="005C653D" w:rsidP="005C653D">
      <w:pPr>
        <w:rPr>
          <w:rFonts w:cs="Arial"/>
          <w:b/>
        </w:rPr>
      </w:pPr>
      <w:r w:rsidRPr="0077331C">
        <w:rPr>
          <w:rFonts w:cs="Arial"/>
          <w:b/>
        </w:rPr>
        <w:lastRenderedPageBreak/>
        <w:t>CONTENTS</w:t>
      </w:r>
    </w:p>
    <w:p w14:paraId="5C636D19" w14:textId="77777777" w:rsidR="005C653D" w:rsidRPr="0077331C" w:rsidRDefault="005C653D" w:rsidP="005C653D">
      <w:pPr>
        <w:spacing w:after="0" w:line="240" w:lineRule="auto"/>
        <w:rPr>
          <w:rFonts w:cs="Arial"/>
        </w:rPr>
      </w:pPr>
    </w:p>
    <w:p w14:paraId="6D5D4879" w14:textId="77777777" w:rsidR="005C653D" w:rsidRPr="0077331C" w:rsidRDefault="005C653D" w:rsidP="005C653D">
      <w:pPr>
        <w:spacing w:after="0" w:line="240" w:lineRule="auto"/>
        <w:rPr>
          <w:rFonts w:cs="Arial"/>
        </w:rPr>
      </w:pPr>
      <w:r w:rsidRPr="0077331C">
        <w:rPr>
          <w:rFonts w:cs="Arial"/>
        </w:rPr>
        <w:t>Part 1:</w:t>
      </w:r>
      <w:r w:rsidRPr="0077331C">
        <w:rPr>
          <w:rFonts w:cs="Arial"/>
        </w:rPr>
        <w:tab/>
      </w:r>
      <w:r w:rsidRPr="0077331C">
        <w:rPr>
          <w:rFonts w:cs="Arial"/>
        </w:rPr>
        <w:tab/>
        <w:t>Introduction</w:t>
      </w:r>
    </w:p>
    <w:p w14:paraId="2EB2357B" w14:textId="77777777" w:rsidR="005C653D" w:rsidRPr="0077331C" w:rsidRDefault="005C653D" w:rsidP="005C653D">
      <w:pPr>
        <w:spacing w:after="0" w:line="240" w:lineRule="auto"/>
        <w:rPr>
          <w:rFonts w:cs="Arial"/>
        </w:rPr>
      </w:pPr>
    </w:p>
    <w:p w14:paraId="05BA7C57" w14:textId="77777777" w:rsidR="005C653D" w:rsidRPr="0077331C" w:rsidRDefault="005C653D" w:rsidP="005C653D">
      <w:pPr>
        <w:spacing w:after="0" w:line="240" w:lineRule="auto"/>
        <w:rPr>
          <w:rFonts w:cs="Arial"/>
        </w:rPr>
      </w:pPr>
    </w:p>
    <w:p w14:paraId="5E40C21D" w14:textId="77777777" w:rsidR="005C653D" w:rsidRPr="0077331C" w:rsidRDefault="005C653D" w:rsidP="005C653D">
      <w:pPr>
        <w:spacing w:after="0" w:line="240" w:lineRule="auto"/>
        <w:rPr>
          <w:rFonts w:cs="Arial"/>
        </w:rPr>
      </w:pPr>
      <w:r w:rsidRPr="0077331C">
        <w:rPr>
          <w:rFonts w:cs="Arial"/>
        </w:rPr>
        <w:t>Part 2:</w:t>
      </w:r>
      <w:r w:rsidRPr="0077331C">
        <w:rPr>
          <w:rFonts w:cs="Arial"/>
        </w:rPr>
        <w:tab/>
      </w:r>
      <w:r w:rsidRPr="0077331C">
        <w:rPr>
          <w:rFonts w:cs="Arial"/>
        </w:rPr>
        <w:tab/>
        <w:t>Aims and objectives</w:t>
      </w:r>
    </w:p>
    <w:p w14:paraId="7563A853" w14:textId="77777777" w:rsidR="005C653D" w:rsidRPr="0077331C" w:rsidRDefault="005C653D" w:rsidP="005C653D">
      <w:pPr>
        <w:spacing w:after="0" w:line="240" w:lineRule="auto"/>
        <w:rPr>
          <w:rFonts w:cs="Arial"/>
        </w:rPr>
      </w:pPr>
    </w:p>
    <w:p w14:paraId="0B3D7789" w14:textId="77777777" w:rsidR="005C653D" w:rsidRPr="0077331C" w:rsidRDefault="005C653D" w:rsidP="005C653D">
      <w:pPr>
        <w:spacing w:after="0" w:line="240" w:lineRule="auto"/>
        <w:rPr>
          <w:rFonts w:cs="Arial"/>
        </w:rPr>
      </w:pPr>
    </w:p>
    <w:p w14:paraId="501F6E27" w14:textId="77777777" w:rsidR="005C653D" w:rsidRPr="0077331C" w:rsidRDefault="005C653D" w:rsidP="005C653D">
      <w:pPr>
        <w:spacing w:after="0" w:line="240" w:lineRule="auto"/>
        <w:rPr>
          <w:rFonts w:cs="Arial"/>
        </w:rPr>
      </w:pPr>
      <w:r>
        <w:rPr>
          <w:rFonts w:cs="Arial"/>
        </w:rPr>
        <w:t>Part 3:</w:t>
      </w:r>
      <w:r>
        <w:rPr>
          <w:rFonts w:cs="Arial"/>
        </w:rPr>
        <w:tab/>
      </w:r>
      <w:r>
        <w:rPr>
          <w:rFonts w:cs="Arial"/>
        </w:rPr>
        <w:tab/>
        <w:t>Case log</w:t>
      </w:r>
    </w:p>
    <w:p w14:paraId="60D1AE86" w14:textId="77777777" w:rsidR="005C653D" w:rsidRPr="0077331C" w:rsidRDefault="005C653D" w:rsidP="005C653D">
      <w:pPr>
        <w:spacing w:after="0" w:line="240" w:lineRule="auto"/>
        <w:rPr>
          <w:rFonts w:cs="Arial"/>
        </w:rPr>
      </w:pPr>
    </w:p>
    <w:p w14:paraId="67213B25" w14:textId="77777777" w:rsidR="005C653D" w:rsidRPr="0077331C" w:rsidRDefault="005C653D" w:rsidP="005C653D">
      <w:pPr>
        <w:spacing w:after="0" w:line="240" w:lineRule="auto"/>
        <w:rPr>
          <w:rFonts w:cs="Arial"/>
        </w:rPr>
      </w:pPr>
    </w:p>
    <w:p w14:paraId="00E6ECF0" w14:textId="77777777" w:rsidR="005C653D" w:rsidRPr="0077331C" w:rsidRDefault="005C653D" w:rsidP="005C653D">
      <w:pPr>
        <w:spacing w:after="0" w:line="240" w:lineRule="auto"/>
        <w:rPr>
          <w:rFonts w:cs="Arial"/>
        </w:rPr>
      </w:pPr>
      <w:r w:rsidRPr="0077331C">
        <w:rPr>
          <w:rFonts w:cs="Arial"/>
        </w:rPr>
        <w:t>Part 4:</w:t>
      </w:r>
      <w:r w:rsidRPr="0077331C">
        <w:rPr>
          <w:rFonts w:cs="Arial"/>
        </w:rPr>
        <w:tab/>
      </w:r>
      <w:r w:rsidRPr="0077331C">
        <w:rPr>
          <w:rFonts w:cs="Arial"/>
        </w:rPr>
        <w:tab/>
      </w:r>
      <w:r>
        <w:rPr>
          <w:rFonts w:cs="Arial"/>
        </w:rPr>
        <w:t>Assessment</w:t>
      </w:r>
    </w:p>
    <w:p w14:paraId="361C5548" w14:textId="77777777" w:rsidR="005C653D" w:rsidRPr="0077331C" w:rsidRDefault="005C653D" w:rsidP="005C653D">
      <w:pPr>
        <w:spacing w:after="0" w:line="240" w:lineRule="auto"/>
        <w:rPr>
          <w:rFonts w:cs="Arial"/>
        </w:rPr>
      </w:pPr>
    </w:p>
    <w:p w14:paraId="7800776E" w14:textId="77777777" w:rsidR="005C653D" w:rsidRPr="0077331C" w:rsidRDefault="005C653D" w:rsidP="005C653D">
      <w:pPr>
        <w:spacing w:after="0" w:line="240" w:lineRule="auto"/>
        <w:rPr>
          <w:rFonts w:cs="Arial"/>
        </w:rPr>
      </w:pPr>
    </w:p>
    <w:p w14:paraId="44F2BF2E" w14:textId="77777777" w:rsidR="005C653D" w:rsidRPr="0077331C" w:rsidRDefault="005C653D" w:rsidP="005C653D">
      <w:pPr>
        <w:spacing w:after="0" w:line="240" w:lineRule="auto"/>
        <w:rPr>
          <w:rFonts w:cs="Arial"/>
        </w:rPr>
      </w:pPr>
      <w:r w:rsidRPr="0077331C">
        <w:rPr>
          <w:rFonts w:cs="Arial"/>
        </w:rPr>
        <w:t>Part 5:</w:t>
      </w:r>
      <w:r w:rsidRPr="0077331C">
        <w:rPr>
          <w:rFonts w:cs="Arial"/>
        </w:rPr>
        <w:tab/>
      </w:r>
      <w:r w:rsidRPr="0077331C">
        <w:rPr>
          <w:rFonts w:cs="Arial"/>
        </w:rPr>
        <w:tab/>
      </w:r>
      <w:r>
        <w:rPr>
          <w:rFonts w:cs="Arial"/>
        </w:rPr>
        <w:t>Appointments and qualifications</w:t>
      </w:r>
    </w:p>
    <w:p w14:paraId="2F9D2A3E" w14:textId="77777777" w:rsidR="005C653D" w:rsidRPr="0077331C" w:rsidRDefault="005C653D" w:rsidP="005C653D">
      <w:pPr>
        <w:spacing w:after="0" w:line="240" w:lineRule="auto"/>
        <w:rPr>
          <w:rFonts w:cs="Arial"/>
        </w:rPr>
      </w:pPr>
    </w:p>
    <w:p w14:paraId="3B6A60E5" w14:textId="77777777" w:rsidR="005C653D" w:rsidRPr="0077331C" w:rsidRDefault="005C653D" w:rsidP="005C653D">
      <w:pPr>
        <w:spacing w:after="0" w:line="240" w:lineRule="auto"/>
        <w:rPr>
          <w:rFonts w:cs="Arial"/>
        </w:rPr>
      </w:pPr>
    </w:p>
    <w:p w14:paraId="7B13F8E5" w14:textId="77777777" w:rsidR="005C653D" w:rsidRPr="0077331C" w:rsidRDefault="005C653D" w:rsidP="005C653D">
      <w:pPr>
        <w:spacing w:after="0" w:line="240" w:lineRule="auto"/>
        <w:rPr>
          <w:rFonts w:cs="Arial"/>
        </w:rPr>
      </w:pPr>
      <w:r w:rsidRPr="0077331C">
        <w:rPr>
          <w:rFonts w:cs="Arial"/>
        </w:rPr>
        <w:t xml:space="preserve">Part 6: </w:t>
      </w:r>
      <w:r w:rsidRPr="0077331C">
        <w:rPr>
          <w:rFonts w:cs="Arial"/>
        </w:rPr>
        <w:tab/>
      </w:r>
      <w:r>
        <w:rPr>
          <w:rFonts w:cs="Arial"/>
        </w:rPr>
        <w:tab/>
        <w:t>Additional experience</w:t>
      </w:r>
    </w:p>
    <w:p w14:paraId="484062E0" w14:textId="77777777" w:rsidR="005C653D" w:rsidRPr="0077331C" w:rsidRDefault="005C653D" w:rsidP="005C653D">
      <w:pPr>
        <w:spacing w:after="0" w:line="240" w:lineRule="auto"/>
        <w:rPr>
          <w:rFonts w:cs="Arial"/>
        </w:rPr>
      </w:pPr>
    </w:p>
    <w:p w14:paraId="691E049D" w14:textId="77777777" w:rsidR="005C653D" w:rsidRPr="0077331C" w:rsidRDefault="005C653D" w:rsidP="005C653D">
      <w:pPr>
        <w:spacing w:after="0" w:line="240" w:lineRule="auto"/>
        <w:rPr>
          <w:rFonts w:cs="Arial"/>
        </w:rPr>
      </w:pPr>
    </w:p>
    <w:p w14:paraId="3FA3E1B0" w14:textId="77777777" w:rsidR="005C653D" w:rsidRPr="0077331C" w:rsidRDefault="005C653D" w:rsidP="005C653D">
      <w:pPr>
        <w:spacing w:after="0" w:line="240" w:lineRule="auto"/>
        <w:rPr>
          <w:rFonts w:cs="Arial"/>
        </w:rPr>
      </w:pPr>
      <w:r w:rsidRPr="0077331C">
        <w:rPr>
          <w:rFonts w:cs="Arial"/>
        </w:rPr>
        <w:t>Part 7:</w:t>
      </w:r>
      <w:r w:rsidRPr="0077331C">
        <w:rPr>
          <w:rFonts w:cs="Arial"/>
        </w:rPr>
        <w:tab/>
      </w:r>
      <w:r w:rsidRPr="0077331C">
        <w:rPr>
          <w:rFonts w:cs="Arial"/>
        </w:rPr>
        <w:tab/>
        <w:t>Appendix: reports, certificates, confirmation letters etc.</w:t>
      </w:r>
    </w:p>
    <w:p w14:paraId="0D15F0F0" w14:textId="77777777" w:rsidR="005C653D" w:rsidRPr="0077331C" w:rsidRDefault="005C653D" w:rsidP="005C653D">
      <w:pPr>
        <w:rPr>
          <w:rFonts w:cs="Arial"/>
        </w:rPr>
      </w:pPr>
    </w:p>
    <w:p w14:paraId="1DC8CC0E" w14:textId="77777777" w:rsidR="005C653D" w:rsidRPr="0077331C" w:rsidRDefault="005C653D" w:rsidP="005C653D">
      <w:pPr>
        <w:rPr>
          <w:rFonts w:cs="Arial"/>
        </w:rPr>
      </w:pPr>
    </w:p>
    <w:p w14:paraId="3B48F6A6" w14:textId="77777777" w:rsidR="005C653D" w:rsidRPr="0077331C" w:rsidRDefault="005C653D" w:rsidP="005C653D">
      <w:pPr>
        <w:rPr>
          <w:rFonts w:cs="Arial"/>
        </w:rPr>
      </w:pPr>
    </w:p>
    <w:p w14:paraId="792B15AB" w14:textId="77777777" w:rsidR="005C653D" w:rsidRPr="0077331C" w:rsidRDefault="005C653D" w:rsidP="005C653D">
      <w:pPr>
        <w:rPr>
          <w:rFonts w:cs="Arial"/>
        </w:rPr>
      </w:pPr>
    </w:p>
    <w:p w14:paraId="04EB3963" w14:textId="77777777" w:rsidR="005C653D" w:rsidRPr="0077331C" w:rsidRDefault="005C653D" w:rsidP="005C653D">
      <w:pPr>
        <w:rPr>
          <w:rFonts w:cs="Arial"/>
        </w:rPr>
      </w:pPr>
    </w:p>
    <w:p w14:paraId="4F052C9B" w14:textId="77777777" w:rsidR="005C653D" w:rsidRPr="0077331C" w:rsidRDefault="005C653D" w:rsidP="005C653D">
      <w:pPr>
        <w:rPr>
          <w:rFonts w:cs="Arial"/>
        </w:rPr>
      </w:pPr>
    </w:p>
    <w:p w14:paraId="148D2581" w14:textId="77777777" w:rsidR="005C653D" w:rsidRPr="0077331C" w:rsidRDefault="005C653D" w:rsidP="005C653D">
      <w:pPr>
        <w:rPr>
          <w:rFonts w:cs="Arial"/>
        </w:rPr>
      </w:pPr>
    </w:p>
    <w:p w14:paraId="05E48E9F" w14:textId="77777777" w:rsidR="005C653D" w:rsidRPr="0077331C" w:rsidRDefault="005C653D" w:rsidP="005C653D">
      <w:pPr>
        <w:rPr>
          <w:rFonts w:cs="Arial"/>
        </w:rPr>
      </w:pPr>
    </w:p>
    <w:p w14:paraId="2C402B8D" w14:textId="77777777" w:rsidR="005C653D" w:rsidRPr="0077331C" w:rsidRDefault="005C653D" w:rsidP="005C653D">
      <w:pPr>
        <w:rPr>
          <w:rFonts w:cs="Arial"/>
        </w:rPr>
      </w:pPr>
    </w:p>
    <w:p w14:paraId="34D38622" w14:textId="77777777" w:rsidR="005C653D" w:rsidRPr="0077331C" w:rsidRDefault="005C653D" w:rsidP="005C653D">
      <w:pPr>
        <w:rPr>
          <w:rFonts w:cs="Arial"/>
        </w:rPr>
      </w:pPr>
    </w:p>
    <w:p w14:paraId="31CD8BE3" w14:textId="77777777" w:rsidR="005C653D" w:rsidRPr="0077331C" w:rsidRDefault="005C653D" w:rsidP="005C653D">
      <w:pPr>
        <w:rPr>
          <w:rFonts w:cs="Arial"/>
        </w:rPr>
      </w:pPr>
    </w:p>
    <w:p w14:paraId="357C4C85" w14:textId="77777777" w:rsidR="005C653D" w:rsidRPr="0077331C" w:rsidRDefault="005C653D" w:rsidP="005C653D">
      <w:pPr>
        <w:rPr>
          <w:rFonts w:cs="Arial"/>
        </w:rPr>
      </w:pPr>
    </w:p>
    <w:p w14:paraId="7C9067F9" w14:textId="77777777" w:rsidR="005C653D" w:rsidRPr="0077331C" w:rsidRDefault="005C653D" w:rsidP="005C653D">
      <w:pPr>
        <w:rPr>
          <w:rFonts w:cs="Arial"/>
        </w:rPr>
      </w:pPr>
    </w:p>
    <w:p w14:paraId="4AF1BD9B" w14:textId="77777777" w:rsidR="005C653D" w:rsidRDefault="005C653D" w:rsidP="005C653D">
      <w:pPr>
        <w:rPr>
          <w:rFonts w:cs="Arial"/>
        </w:rPr>
      </w:pPr>
    </w:p>
    <w:p w14:paraId="3703D0C8" w14:textId="77777777" w:rsidR="005C653D" w:rsidRDefault="005C653D" w:rsidP="005C653D">
      <w:pPr>
        <w:rPr>
          <w:rFonts w:cs="Arial"/>
        </w:rPr>
      </w:pPr>
    </w:p>
    <w:p w14:paraId="286D4A98" w14:textId="77777777" w:rsidR="005C653D" w:rsidRDefault="005C653D" w:rsidP="005C653D">
      <w:pPr>
        <w:rPr>
          <w:rFonts w:cs="Arial"/>
        </w:rPr>
      </w:pPr>
    </w:p>
    <w:p w14:paraId="03D37D11" w14:textId="77777777" w:rsidR="005C653D" w:rsidRDefault="005C653D" w:rsidP="005C653D">
      <w:pPr>
        <w:rPr>
          <w:rFonts w:cs="Arial"/>
        </w:rPr>
      </w:pPr>
    </w:p>
    <w:p w14:paraId="6371B277" w14:textId="77777777" w:rsidR="005C653D" w:rsidRDefault="005C653D" w:rsidP="005C653D">
      <w:pPr>
        <w:spacing w:after="0" w:line="240" w:lineRule="auto"/>
        <w:rPr>
          <w:rFonts w:cs="Arial"/>
          <w:b/>
        </w:rPr>
      </w:pPr>
    </w:p>
    <w:p w14:paraId="593672AC" w14:textId="77777777" w:rsidR="005C653D" w:rsidRPr="0077331C" w:rsidRDefault="005C653D" w:rsidP="005C653D">
      <w:pPr>
        <w:spacing w:after="0" w:line="240" w:lineRule="auto"/>
        <w:rPr>
          <w:rFonts w:cs="Arial"/>
          <w:b/>
        </w:rPr>
      </w:pPr>
      <w:r w:rsidRPr="0077331C">
        <w:rPr>
          <w:rFonts w:cs="Arial"/>
          <w:b/>
        </w:rPr>
        <w:lastRenderedPageBreak/>
        <w:t xml:space="preserve">PART 1: </w:t>
      </w:r>
      <w:r>
        <w:rPr>
          <w:rFonts w:cs="Arial"/>
          <w:b/>
        </w:rPr>
        <w:t>I</w:t>
      </w:r>
      <w:r w:rsidRPr="0077331C">
        <w:rPr>
          <w:rFonts w:cs="Arial"/>
          <w:b/>
        </w:rPr>
        <w:t>ntroduction</w:t>
      </w:r>
    </w:p>
    <w:p w14:paraId="18DA096D" w14:textId="77777777" w:rsidR="005C653D" w:rsidRPr="0077331C" w:rsidRDefault="005C653D" w:rsidP="005C653D">
      <w:pPr>
        <w:spacing w:after="0" w:line="240" w:lineRule="auto"/>
        <w:rPr>
          <w:rFonts w:cs="Arial"/>
        </w:rPr>
      </w:pPr>
      <w:r w:rsidRPr="0077331C">
        <w:rPr>
          <w:rFonts w:cs="Arial"/>
        </w:rPr>
        <w:tab/>
      </w:r>
      <w:r w:rsidRPr="0077331C">
        <w:rPr>
          <w:rFonts w:cs="Arial"/>
        </w:rPr>
        <w:tab/>
      </w:r>
    </w:p>
    <w:p w14:paraId="706C42E1" w14:textId="77777777" w:rsidR="002F5D7C" w:rsidRPr="0077331C" w:rsidRDefault="002F5D7C" w:rsidP="002F5D7C">
      <w:pPr>
        <w:spacing w:after="0" w:line="240" w:lineRule="auto"/>
        <w:rPr>
          <w:rFonts w:cs="Arial"/>
        </w:rPr>
      </w:pPr>
      <w:r>
        <w:rPr>
          <w:rFonts w:cs="Arial"/>
        </w:rPr>
        <w:t xml:space="preserve">This case log </w:t>
      </w:r>
      <w:r w:rsidRPr="0077331C">
        <w:rPr>
          <w:rFonts w:cs="Arial"/>
        </w:rPr>
        <w:t xml:space="preserve">is a record of your cumulative experience in </w:t>
      </w:r>
      <w:r>
        <w:rPr>
          <w:rFonts w:cs="Arial"/>
        </w:rPr>
        <w:t>veterinary pathology</w:t>
      </w:r>
      <w:r w:rsidRPr="0077331C">
        <w:rPr>
          <w:rFonts w:cs="Arial"/>
        </w:rPr>
        <w:t xml:space="preserve"> as you progress through the training</w:t>
      </w:r>
      <w:r>
        <w:rPr>
          <w:rFonts w:cs="Arial"/>
        </w:rPr>
        <w:t xml:space="preserve">. The case log </w:t>
      </w:r>
      <w:r w:rsidRPr="0077331C">
        <w:rPr>
          <w:rFonts w:cs="Arial"/>
        </w:rPr>
        <w:t xml:space="preserve">should be used, in conjunction with the </w:t>
      </w:r>
      <w:r>
        <w:rPr>
          <w:rFonts w:cs="Arial"/>
        </w:rPr>
        <w:t>curriculum</w:t>
      </w:r>
      <w:r w:rsidRPr="0077331C">
        <w:rPr>
          <w:rFonts w:cs="Arial"/>
        </w:rPr>
        <w:t xml:space="preserve"> (which indicates the standards and contents of the training and the methods of assessment), as the framework for regular discussions with your Educational Supervisor about your progress and training plan.</w:t>
      </w:r>
    </w:p>
    <w:p w14:paraId="044EAC66" w14:textId="77777777" w:rsidR="002F5D7C" w:rsidRPr="0077331C" w:rsidRDefault="002F5D7C" w:rsidP="002F5D7C">
      <w:pPr>
        <w:spacing w:after="0" w:line="240" w:lineRule="auto"/>
        <w:rPr>
          <w:rFonts w:cs="Arial"/>
        </w:rPr>
      </w:pPr>
    </w:p>
    <w:p w14:paraId="593885DE" w14:textId="77777777" w:rsidR="002F5D7C" w:rsidRPr="0077331C" w:rsidRDefault="002F5D7C" w:rsidP="002F5D7C">
      <w:pPr>
        <w:spacing w:after="0" w:line="240" w:lineRule="auto"/>
        <w:rPr>
          <w:rFonts w:cs="Arial"/>
        </w:rPr>
      </w:pPr>
      <w:r w:rsidRPr="0077331C">
        <w:rPr>
          <w:rFonts w:cs="Arial"/>
        </w:rPr>
        <w:t xml:space="preserve">The </w:t>
      </w:r>
      <w:r>
        <w:rPr>
          <w:rFonts w:cs="Arial"/>
        </w:rPr>
        <w:t>case log</w:t>
      </w:r>
      <w:r w:rsidRPr="0077331C">
        <w:rPr>
          <w:rFonts w:cs="Arial"/>
        </w:rPr>
        <w:t xml:space="preserve"> should be regarded as a diary of your activity which will help the local training committee to plan and follow your training, which will be organised by your Educational Supervisor in consultation with you. It will contain the evidence that you have been given the training opportunities to acquire sufficient skills and experience in the key areas considered crucial to practice as a </w:t>
      </w:r>
      <w:r>
        <w:rPr>
          <w:rFonts w:cs="Arial"/>
        </w:rPr>
        <w:t>veterinary pathologist</w:t>
      </w:r>
      <w:r w:rsidRPr="0077331C">
        <w:rPr>
          <w:rFonts w:cs="Arial"/>
        </w:rPr>
        <w:t>.</w:t>
      </w:r>
    </w:p>
    <w:p w14:paraId="6874740E" w14:textId="77777777" w:rsidR="002F5D7C" w:rsidRPr="0077331C" w:rsidRDefault="002F5D7C" w:rsidP="002F5D7C">
      <w:pPr>
        <w:spacing w:after="0" w:line="240" w:lineRule="auto"/>
        <w:rPr>
          <w:rFonts w:cs="Arial"/>
        </w:rPr>
      </w:pPr>
    </w:p>
    <w:p w14:paraId="56953831" w14:textId="77777777" w:rsidR="002F5D7C" w:rsidRPr="0077331C" w:rsidRDefault="002F5D7C" w:rsidP="002F5D7C">
      <w:pPr>
        <w:spacing w:after="0" w:line="240" w:lineRule="auto"/>
        <w:rPr>
          <w:rFonts w:cs="Arial"/>
        </w:rPr>
      </w:pPr>
      <w:r w:rsidRPr="0077331C">
        <w:rPr>
          <w:rFonts w:cs="Arial"/>
        </w:rPr>
        <w:t xml:space="preserve">You may be required to produce the </w:t>
      </w:r>
      <w:r>
        <w:rPr>
          <w:rFonts w:cs="Arial"/>
        </w:rPr>
        <w:t>case log</w:t>
      </w:r>
      <w:r w:rsidRPr="0077331C">
        <w:rPr>
          <w:rFonts w:cs="Arial"/>
        </w:rPr>
        <w:t xml:space="preserve"> from time to time at the request of your Educational Supervisor and you will be required to produce it at your annual review. </w:t>
      </w:r>
    </w:p>
    <w:p w14:paraId="35999A5A" w14:textId="77777777" w:rsidR="002F5D7C" w:rsidRPr="0077331C" w:rsidRDefault="002F5D7C" w:rsidP="002F5D7C">
      <w:pPr>
        <w:spacing w:after="0" w:line="240" w:lineRule="auto"/>
        <w:rPr>
          <w:rFonts w:cs="Arial"/>
        </w:rPr>
      </w:pPr>
    </w:p>
    <w:p w14:paraId="60C32D69" w14:textId="77777777" w:rsidR="002F5D7C" w:rsidRPr="0077331C" w:rsidRDefault="002F5D7C" w:rsidP="002F5D7C">
      <w:pPr>
        <w:spacing w:after="0" w:line="240" w:lineRule="auto"/>
        <w:rPr>
          <w:rFonts w:cs="Arial"/>
        </w:rPr>
      </w:pPr>
      <w:r w:rsidRPr="0077331C">
        <w:rPr>
          <w:rFonts w:cs="Arial"/>
        </w:rPr>
        <w:t>It should be emphasised that it is the responsibility of the trainee and Educational Supervisor to work together so that these objectives are realised. Potential deficiencies, for example in subspecialty areas, should be identified early and, if necessary, secondment to an appropriate department arranged.</w:t>
      </w:r>
    </w:p>
    <w:p w14:paraId="3AB1F042" w14:textId="77777777" w:rsidR="002F5D7C" w:rsidRPr="0077331C" w:rsidRDefault="002F5D7C" w:rsidP="002F5D7C">
      <w:pPr>
        <w:spacing w:after="0" w:line="240" w:lineRule="auto"/>
        <w:rPr>
          <w:rFonts w:cs="Arial"/>
        </w:rPr>
      </w:pPr>
    </w:p>
    <w:p w14:paraId="575AE905" w14:textId="77777777" w:rsidR="002F5D7C" w:rsidRPr="0077331C" w:rsidRDefault="002F5D7C" w:rsidP="002F5D7C">
      <w:pPr>
        <w:spacing w:after="0" w:line="240" w:lineRule="auto"/>
        <w:rPr>
          <w:rFonts w:cs="Arial"/>
        </w:rPr>
      </w:pPr>
      <w:r w:rsidRPr="0077331C">
        <w:rPr>
          <w:rFonts w:cs="Arial"/>
        </w:rPr>
        <w:t>The final, and most important factor is that your training should be an enjoyable and stimulating experience and if carefully constructed and maintained will help your colleagues and trainers to achieve this most important aim.</w:t>
      </w:r>
    </w:p>
    <w:p w14:paraId="55AA44E0" w14:textId="77777777" w:rsidR="002F5D7C" w:rsidRPr="0077331C" w:rsidRDefault="002F5D7C" w:rsidP="002F5D7C">
      <w:pPr>
        <w:spacing w:after="0" w:line="240" w:lineRule="auto"/>
        <w:rPr>
          <w:rFonts w:cs="Arial"/>
        </w:rPr>
      </w:pPr>
    </w:p>
    <w:p w14:paraId="002119F9" w14:textId="77777777" w:rsidR="002F5D7C" w:rsidRPr="0077331C" w:rsidRDefault="002F5D7C" w:rsidP="002F5D7C">
      <w:pPr>
        <w:spacing w:after="0" w:line="240" w:lineRule="auto"/>
        <w:rPr>
          <w:rFonts w:cs="Arial"/>
          <w:b/>
        </w:rPr>
      </w:pPr>
      <w:r w:rsidRPr="0077331C">
        <w:rPr>
          <w:rFonts w:cs="Arial"/>
          <w:b/>
        </w:rPr>
        <w:t>How to use this case log</w:t>
      </w:r>
    </w:p>
    <w:p w14:paraId="10EE1BB5" w14:textId="77777777" w:rsidR="002F5D7C" w:rsidRPr="0077331C" w:rsidRDefault="002F5D7C" w:rsidP="002F5D7C">
      <w:pPr>
        <w:spacing w:after="0" w:line="240" w:lineRule="auto"/>
        <w:rPr>
          <w:rFonts w:cs="Arial"/>
        </w:rPr>
      </w:pPr>
    </w:p>
    <w:p w14:paraId="19A9B5B7" w14:textId="77777777" w:rsidR="002F5D7C" w:rsidRPr="0077331C" w:rsidRDefault="002F5D7C" w:rsidP="002F5D7C">
      <w:pPr>
        <w:spacing w:after="0" w:line="240" w:lineRule="auto"/>
        <w:rPr>
          <w:rFonts w:cs="Arial"/>
        </w:rPr>
      </w:pPr>
      <w:r w:rsidRPr="0077331C">
        <w:rPr>
          <w:rFonts w:cs="Arial"/>
        </w:rPr>
        <w:t xml:space="preserve">Complete details of the milestones, summary of training and other information from the start of your career in </w:t>
      </w:r>
      <w:r>
        <w:rPr>
          <w:rFonts w:cs="Arial"/>
        </w:rPr>
        <w:t>veterinary pathology</w:t>
      </w:r>
      <w:r w:rsidRPr="0077331C">
        <w:rPr>
          <w:rFonts w:cs="Arial"/>
        </w:rPr>
        <w:t>.</w:t>
      </w:r>
    </w:p>
    <w:p w14:paraId="1EACEFDA" w14:textId="77777777" w:rsidR="002F5D7C" w:rsidRPr="0077331C" w:rsidRDefault="002F5D7C" w:rsidP="002F5D7C">
      <w:pPr>
        <w:spacing w:after="0" w:line="240" w:lineRule="auto"/>
        <w:rPr>
          <w:rFonts w:cs="Arial"/>
        </w:rPr>
      </w:pPr>
    </w:p>
    <w:p w14:paraId="6B7A36F8" w14:textId="77777777" w:rsidR="002F5D7C" w:rsidRDefault="002F5D7C" w:rsidP="002F5D7C">
      <w:pPr>
        <w:spacing w:after="0" w:line="240" w:lineRule="auto"/>
      </w:pPr>
      <w:r>
        <w:t>The curriculum is divided into three stages, A–C. These stages correlate approximately with years 1 to 3 of a full-time residency training programme. Trainees should gain appropriate experience within their programme to achieve all necessary curricular objectives and to ensure they are adequately prepared to attempt FRCPath Part 1 and 2 at the appropriate time.</w:t>
      </w:r>
    </w:p>
    <w:p w14:paraId="4A9BC406" w14:textId="77777777" w:rsidR="002F5D7C" w:rsidRDefault="002F5D7C" w:rsidP="002F5D7C">
      <w:pPr>
        <w:spacing w:after="0" w:line="240" w:lineRule="auto"/>
      </w:pPr>
    </w:p>
    <w:p w14:paraId="54BC04CD" w14:textId="77777777" w:rsidR="002F5D7C" w:rsidRPr="0077331C" w:rsidRDefault="002F5D7C" w:rsidP="002F5D7C">
      <w:pPr>
        <w:spacing w:after="0" w:line="240" w:lineRule="auto"/>
        <w:rPr>
          <w:rFonts w:cs="Arial"/>
        </w:rPr>
      </w:pPr>
      <w:r w:rsidRPr="0077331C">
        <w:rPr>
          <w:rFonts w:cs="Arial"/>
        </w:rPr>
        <w:t xml:space="preserve">Entries should be made whenever you complete an activity, and a summary of training and experience </w:t>
      </w:r>
      <w:r>
        <w:rPr>
          <w:rFonts w:cs="Arial"/>
        </w:rPr>
        <w:t>should be completed for each 6-</w:t>
      </w:r>
      <w:r w:rsidRPr="0077331C">
        <w:rPr>
          <w:rFonts w:cs="Arial"/>
        </w:rPr>
        <w:t>month period. Numbers should be cases with which you have personally been involved or in which you have been substantially involved with a consultant. You need to determine whether some of the information can be retrieved from the IT system in each department where you work or whether you need to keep a manual account (e.g., number of surgical cases reported). You should present the record to the supervising consultant at the end of each attachment for countersigning.</w:t>
      </w:r>
    </w:p>
    <w:p w14:paraId="4C111885" w14:textId="77777777" w:rsidR="002F5D7C" w:rsidRPr="0077331C" w:rsidRDefault="002F5D7C" w:rsidP="002F5D7C">
      <w:pPr>
        <w:spacing w:after="0" w:line="240" w:lineRule="auto"/>
        <w:rPr>
          <w:rFonts w:cs="Arial"/>
        </w:rPr>
      </w:pPr>
    </w:p>
    <w:p w14:paraId="46E67D4F" w14:textId="77777777" w:rsidR="002F5D7C" w:rsidRPr="0077331C" w:rsidRDefault="002F5D7C" w:rsidP="002F5D7C">
      <w:pPr>
        <w:spacing w:after="0" w:line="240" w:lineRule="auto"/>
        <w:rPr>
          <w:rFonts w:cs="Arial"/>
        </w:rPr>
      </w:pPr>
      <w:r w:rsidRPr="0077331C">
        <w:rPr>
          <w:rFonts w:cs="Arial"/>
        </w:rPr>
        <w:t xml:space="preserve">The </w:t>
      </w:r>
      <w:proofErr w:type="gramStart"/>
      <w:r>
        <w:rPr>
          <w:rFonts w:cs="Arial"/>
        </w:rPr>
        <w:t>log book</w:t>
      </w:r>
      <w:proofErr w:type="gramEnd"/>
      <w:r>
        <w:rPr>
          <w:rFonts w:cs="Arial"/>
        </w:rPr>
        <w:t xml:space="preserve"> </w:t>
      </w:r>
      <w:r w:rsidRPr="0077331C">
        <w:rPr>
          <w:rFonts w:cs="Arial"/>
        </w:rPr>
        <w:t>has been designed to encourage you to assess your own progress and decide if you have had enough experience or put enough effort into any one activity or learning objective. Complete the comments section briefly to indicate whether you feel you have reached the required standard or whether you feel you require some further experience in this area.</w:t>
      </w:r>
    </w:p>
    <w:p w14:paraId="1362151F" w14:textId="77777777" w:rsidR="002F5D7C" w:rsidRPr="0077331C" w:rsidRDefault="002F5D7C" w:rsidP="002F5D7C">
      <w:pPr>
        <w:spacing w:after="0" w:line="240" w:lineRule="auto"/>
        <w:rPr>
          <w:rFonts w:cs="Arial"/>
        </w:rPr>
      </w:pPr>
    </w:p>
    <w:p w14:paraId="34D0FC70" w14:textId="77777777" w:rsidR="002F5D7C" w:rsidRPr="0077331C" w:rsidRDefault="002F5D7C" w:rsidP="002F5D7C">
      <w:pPr>
        <w:spacing w:after="0" w:line="240" w:lineRule="auto"/>
        <w:rPr>
          <w:rFonts w:cs="Arial"/>
        </w:rPr>
      </w:pPr>
      <w:r w:rsidRPr="0077331C">
        <w:rPr>
          <w:rFonts w:cs="Arial"/>
        </w:rPr>
        <w:t>The Appendix is for including copies of reports together with attendance certificates at seminars workshops or scientific meetings, or other certificates and letters of confirmation of training delivered. Copies of publications, records of presentations at scientific meetings, summaries of unpublished research projects etc. should also be filed in this Appendix, together with a summary of any teaching activities you have undertaken.</w:t>
      </w:r>
    </w:p>
    <w:p w14:paraId="507114AD" w14:textId="77777777" w:rsidR="002F5D7C" w:rsidRPr="0077331C" w:rsidRDefault="002F5D7C" w:rsidP="002F5D7C">
      <w:pPr>
        <w:spacing w:after="0" w:line="240" w:lineRule="auto"/>
        <w:rPr>
          <w:rFonts w:cs="Arial"/>
        </w:rPr>
      </w:pPr>
    </w:p>
    <w:p w14:paraId="07EB0767" w14:textId="730B0D1E" w:rsidR="005C653D" w:rsidRPr="0077331C" w:rsidRDefault="002F5D7C" w:rsidP="005C653D">
      <w:pPr>
        <w:spacing w:after="0" w:line="240" w:lineRule="auto"/>
        <w:rPr>
          <w:rFonts w:cs="Arial"/>
        </w:rPr>
      </w:pPr>
      <w:r w:rsidRPr="0077331C">
        <w:rPr>
          <w:rFonts w:cs="Arial"/>
        </w:rPr>
        <w:lastRenderedPageBreak/>
        <w:t xml:space="preserve">Local circumstances may require slight alterations when targets are achieved, and the </w:t>
      </w:r>
      <w:r>
        <w:rPr>
          <w:rFonts w:cs="Arial"/>
        </w:rPr>
        <w:t>case log</w:t>
      </w:r>
      <w:r w:rsidRPr="0077331C">
        <w:rPr>
          <w:rFonts w:cs="Arial"/>
        </w:rPr>
        <w:t xml:space="preserve"> should not be regarded as a curriculum for examination purposes but as an aid to training. Your supervisor will also review your record of training achievements at 6 monthly intervals and in countersigning it the main object is to ensure that you are keeping the record up to date. If you have completed a section of training, or at the 6-month review, the supervisor may enter some comments regarding your progress, particularly in terms of areas of strength or weakness and indicating areas which might benefit from further activity.</w:t>
      </w:r>
    </w:p>
    <w:p w14:paraId="5E87C006" w14:textId="77777777" w:rsidR="005C653D" w:rsidRPr="0077331C" w:rsidRDefault="005C653D" w:rsidP="005C653D">
      <w:pPr>
        <w:rPr>
          <w:rFonts w:cs="Arial"/>
        </w:rPr>
      </w:pPr>
    </w:p>
    <w:p w14:paraId="18DE9C92" w14:textId="77777777" w:rsidR="005C653D" w:rsidRPr="0077331C" w:rsidRDefault="005C653D" w:rsidP="005C653D">
      <w:pPr>
        <w:rPr>
          <w:rFonts w:cs="Arial"/>
        </w:rPr>
      </w:pPr>
    </w:p>
    <w:p w14:paraId="2F294037" w14:textId="77777777" w:rsidR="005C653D" w:rsidRPr="0077331C" w:rsidRDefault="005C653D" w:rsidP="005C653D">
      <w:pPr>
        <w:rPr>
          <w:rFonts w:cs="Arial"/>
        </w:rPr>
      </w:pPr>
    </w:p>
    <w:p w14:paraId="5C915A24" w14:textId="77777777" w:rsidR="005C653D" w:rsidRPr="0077331C" w:rsidRDefault="005C653D" w:rsidP="005C653D">
      <w:pPr>
        <w:rPr>
          <w:rFonts w:cs="Arial"/>
        </w:rPr>
      </w:pPr>
    </w:p>
    <w:p w14:paraId="4F3C00F4" w14:textId="77777777" w:rsidR="005C653D" w:rsidRPr="0077331C" w:rsidRDefault="005C653D" w:rsidP="005C653D">
      <w:pPr>
        <w:rPr>
          <w:rFonts w:cs="Arial"/>
        </w:rPr>
      </w:pPr>
    </w:p>
    <w:p w14:paraId="4BFD5D5E" w14:textId="77777777" w:rsidR="005C653D" w:rsidRDefault="005C653D" w:rsidP="005C653D">
      <w:pPr>
        <w:rPr>
          <w:rFonts w:cs="Arial"/>
        </w:rPr>
      </w:pPr>
    </w:p>
    <w:p w14:paraId="51F3B8FD" w14:textId="77777777" w:rsidR="005C653D" w:rsidRDefault="005C653D" w:rsidP="005C653D">
      <w:pPr>
        <w:rPr>
          <w:rFonts w:cs="Arial"/>
        </w:rPr>
      </w:pPr>
    </w:p>
    <w:p w14:paraId="0E0C9396" w14:textId="77777777" w:rsidR="005C653D" w:rsidRDefault="005C653D" w:rsidP="005C653D">
      <w:pPr>
        <w:rPr>
          <w:rFonts w:cs="Arial"/>
        </w:rPr>
      </w:pPr>
    </w:p>
    <w:p w14:paraId="13869485" w14:textId="77777777" w:rsidR="005C653D" w:rsidRDefault="005C653D" w:rsidP="005C653D">
      <w:pPr>
        <w:rPr>
          <w:rFonts w:cs="Arial"/>
        </w:rPr>
      </w:pPr>
    </w:p>
    <w:p w14:paraId="2CFC808B" w14:textId="77777777" w:rsidR="005C653D" w:rsidRDefault="005C653D" w:rsidP="005C653D">
      <w:pPr>
        <w:rPr>
          <w:rFonts w:cs="Arial"/>
        </w:rPr>
      </w:pPr>
    </w:p>
    <w:p w14:paraId="6DDC203F" w14:textId="77777777" w:rsidR="005C653D" w:rsidRDefault="005C653D" w:rsidP="005C653D">
      <w:pPr>
        <w:rPr>
          <w:rFonts w:cs="Arial"/>
        </w:rPr>
      </w:pPr>
    </w:p>
    <w:p w14:paraId="30CE033B" w14:textId="77777777" w:rsidR="005C653D" w:rsidRDefault="005C653D" w:rsidP="005C653D">
      <w:pPr>
        <w:rPr>
          <w:rFonts w:cs="Arial"/>
        </w:rPr>
      </w:pPr>
    </w:p>
    <w:p w14:paraId="6A5EA91A" w14:textId="77777777" w:rsidR="005C653D" w:rsidRDefault="005C653D" w:rsidP="005C653D">
      <w:pPr>
        <w:rPr>
          <w:rFonts w:cs="Arial"/>
        </w:rPr>
      </w:pPr>
    </w:p>
    <w:p w14:paraId="4C8A2CE7" w14:textId="77777777" w:rsidR="005C653D" w:rsidRDefault="005C653D" w:rsidP="005C653D">
      <w:pPr>
        <w:rPr>
          <w:rFonts w:cs="Arial"/>
        </w:rPr>
      </w:pPr>
    </w:p>
    <w:p w14:paraId="6BE96751" w14:textId="77777777" w:rsidR="005C653D" w:rsidRDefault="005C653D" w:rsidP="005C653D">
      <w:pPr>
        <w:rPr>
          <w:rFonts w:cs="Arial"/>
        </w:rPr>
      </w:pPr>
    </w:p>
    <w:p w14:paraId="742D809D" w14:textId="77777777" w:rsidR="005C653D" w:rsidRDefault="005C653D" w:rsidP="005C653D">
      <w:pPr>
        <w:rPr>
          <w:rFonts w:cs="Arial"/>
        </w:rPr>
      </w:pPr>
    </w:p>
    <w:p w14:paraId="10AC0059" w14:textId="77777777" w:rsidR="005C653D" w:rsidRDefault="005C653D" w:rsidP="005C653D">
      <w:pPr>
        <w:rPr>
          <w:rFonts w:cs="Arial"/>
        </w:rPr>
      </w:pPr>
    </w:p>
    <w:p w14:paraId="31960CCE" w14:textId="77777777" w:rsidR="005C653D" w:rsidRDefault="005C653D" w:rsidP="005C653D">
      <w:pPr>
        <w:rPr>
          <w:rFonts w:cs="Arial"/>
        </w:rPr>
      </w:pPr>
    </w:p>
    <w:p w14:paraId="647616B2" w14:textId="77777777" w:rsidR="005C653D" w:rsidRDefault="005C653D" w:rsidP="005C653D">
      <w:pPr>
        <w:rPr>
          <w:rFonts w:cs="Arial"/>
        </w:rPr>
      </w:pPr>
    </w:p>
    <w:p w14:paraId="21519F08" w14:textId="77777777" w:rsidR="005C653D" w:rsidRDefault="005C653D" w:rsidP="005C653D">
      <w:pPr>
        <w:rPr>
          <w:rFonts w:cs="Arial"/>
        </w:rPr>
      </w:pPr>
    </w:p>
    <w:p w14:paraId="534EACC1" w14:textId="77777777" w:rsidR="005C653D" w:rsidRDefault="005C653D" w:rsidP="005C653D">
      <w:pPr>
        <w:rPr>
          <w:rFonts w:cs="Arial"/>
        </w:rPr>
      </w:pPr>
    </w:p>
    <w:p w14:paraId="0C464075" w14:textId="77777777" w:rsidR="005C653D" w:rsidRDefault="005C653D" w:rsidP="005C653D">
      <w:pPr>
        <w:rPr>
          <w:rFonts w:cs="Arial"/>
        </w:rPr>
      </w:pPr>
    </w:p>
    <w:p w14:paraId="7E2381E5" w14:textId="77777777" w:rsidR="005C653D" w:rsidRDefault="005C653D" w:rsidP="005C653D">
      <w:pPr>
        <w:rPr>
          <w:rFonts w:cs="Arial"/>
        </w:rPr>
      </w:pPr>
    </w:p>
    <w:p w14:paraId="333B33A4" w14:textId="77777777" w:rsidR="005C653D" w:rsidRDefault="005C653D" w:rsidP="005C653D">
      <w:pPr>
        <w:rPr>
          <w:rFonts w:cs="Arial"/>
        </w:rPr>
      </w:pPr>
    </w:p>
    <w:p w14:paraId="0138E164" w14:textId="77777777" w:rsidR="005C653D" w:rsidRPr="0077331C" w:rsidRDefault="005C653D" w:rsidP="005C653D">
      <w:pPr>
        <w:rPr>
          <w:rFonts w:cs="Arial"/>
        </w:rPr>
      </w:pPr>
    </w:p>
    <w:p w14:paraId="38443280" w14:textId="77777777" w:rsidR="002F5D7C" w:rsidRDefault="002F5D7C" w:rsidP="005C653D">
      <w:pPr>
        <w:spacing w:after="0" w:line="240" w:lineRule="auto"/>
        <w:rPr>
          <w:rFonts w:cs="Arial"/>
          <w:b/>
        </w:rPr>
      </w:pPr>
    </w:p>
    <w:p w14:paraId="7E2B5F63" w14:textId="0A03363B" w:rsidR="005C653D" w:rsidRPr="00B948AD" w:rsidRDefault="005C653D" w:rsidP="005C653D">
      <w:pPr>
        <w:spacing w:after="0" w:line="240" w:lineRule="auto"/>
        <w:rPr>
          <w:rFonts w:cs="Arial"/>
          <w:b/>
        </w:rPr>
      </w:pPr>
      <w:r w:rsidRPr="00B948AD">
        <w:rPr>
          <w:rFonts w:cs="Arial"/>
          <w:b/>
        </w:rPr>
        <w:lastRenderedPageBreak/>
        <w:t xml:space="preserve">PART 2: </w:t>
      </w:r>
      <w:r>
        <w:rPr>
          <w:rFonts w:cs="Arial"/>
          <w:b/>
        </w:rPr>
        <w:t>A</w:t>
      </w:r>
      <w:r w:rsidRPr="00B948AD">
        <w:rPr>
          <w:rFonts w:cs="Arial"/>
          <w:b/>
        </w:rPr>
        <w:t>ims and objectives</w:t>
      </w:r>
    </w:p>
    <w:p w14:paraId="1C3FD455" w14:textId="77777777" w:rsidR="002F5D7C" w:rsidRPr="0077331C" w:rsidRDefault="002F5D7C" w:rsidP="002F5D7C">
      <w:pPr>
        <w:spacing w:after="0" w:line="240" w:lineRule="auto"/>
        <w:rPr>
          <w:rFonts w:cs="Arial"/>
        </w:rPr>
      </w:pPr>
    </w:p>
    <w:p w14:paraId="57C18E81" w14:textId="77777777" w:rsidR="002F5D7C" w:rsidRPr="00B948AD" w:rsidRDefault="002F5D7C" w:rsidP="002F5D7C">
      <w:pPr>
        <w:spacing w:after="0" w:line="240" w:lineRule="auto"/>
        <w:rPr>
          <w:rFonts w:cs="Arial"/>
          <w:b/>
        </w:rPr>
      </w:pPr>
      <w:r w:rsidRPr="00B948AD">
        <w:rPr>
          <w:rFonts w:cs="Arial"/>
          <w:b/>
        </w:rPr>
        <w:t>Aims</w:t>
      </w:r>
    </w:p>
    <w:p w14:paraId="3784CB99" w14:textId="77777777" w:rsidR="002F5D7C" w:rsidRPr="0077331C" w:rsidRDefault="002F5D7C" w:rsidP="002F5D7C">
      <w:pPr>
        <w:spacing w:after="0" w:line="240" w:lineRule="auto"/>
        <w:rPr>
          <w:rFonts w:cs="Arial"/>
        </w:rPr>
      </w:pPr>
    </w:p>
    <w:p w14:paraId="7C837329" w14:textId="77777777" w:rsidR="002F5D7C" w:rsidRPr="00B948AD" w:rsidRDefault="002F5D7C" w:rsidP="002F5D7C">
      <w:pPr>
        <w:spacing w:after="0" w:line="240" w:lineRule="auto"/>
        <w:rPr>
          <w:rFonts w:cs="Arial"/>
        </w:rPr>
      </w:pPr>
      <w:r w:rsidRPr="00B948AD">
        <w:rPr>
          <w:rFonts w:cs="Arial"/>
        </w:rPr>
        <w:t>The aims of the College in instituting a case log are to ensure that:</w:t>
      </w:r>
    </w:p>
    <w:p w14:paraId="59E5F024" w14:textId="77777777" w:rsidR="002F5D7C" w:rsidRPr="00B948AD" w:rsidRDefault="002F5D7C" w:rsidP="002F5D7C">
      <w:pPr>
        <w:spacing w:after="0" w:line="240" w:lineRule="auto"/>
        <w:rPr>
          <w:rFonts w:cs="Arial"/>
        </w:rPr>
      </w:pPr>
    </w:p>
    <w:p w14:paraId="653A85D8" w14:textId="77777777" w:rsidR="002F5D7C" w:rsidRDefault="002F5D7C" w:rsidP="002F5D7C">
      <w:pPr>
        <w:pStyle w:val="ListParagraph"/>
        <w:numPr>
          <w:ilvl w:val="0"/>
          <w:numId w:val="37"/>
        </w:numPr>
        <w:rPr>
          <w:rFonts w:ascii="Arial" w:hAnsi="Arial" w:cs="Arial"/>
          <w:sz w:val="22"/>
          <w:szCs w:val="22"/>
        </w:rPr>
      </w:pPr>
      <w:r w:rsidRPr="00B948AD">
        <w:rPr>
          <w:rFonts w:ascii="Arial" w:hAnsi="Arial" w:cs="Arial"/>
          <w:sz w:val="22"/>
          <w:szCs w:val="22"/>
        </w:rPr>
        <w:t xml:space="preserve">all trainees develop the knowledge, skills, and attitudes necessary for a career in diagnostic </w:t>
      </w:r>
      <w:r>
        <w:rPr>
          <w:rFonts w:ascii="Arial" w:hAnsi="Arial" w:cs="Arial"/>
          <w:sz w:val="22"/>
          <w:szCs w:val="22"/>
        </w:rPr>
        <w:t>veterinary pathology</w:t>
      </w:r>
      <w:r w:rsidRPr="00B948AD">
        <w:rPr>
          <w:rFonts w:ascii="Arial" w:hAnsi="Arial" w:cs="Arial"/>
          <w:sz w:val="22"/>
          <w:szCs w:val="22"/>
        </w:rPr>
        <w:t xml:space="preserve">. </w:t>
      </w:r>
    </w:p>
    <w:p w14:paraId="112D9779" w14:textId="77777777" w:rsidR="002F5D7C" w:rsidRDefault="002F5D7C" w:rsidP="002F5D7C">
      <w:pPr>
        <w:pStyle w:val="ListParagraph"/>
        <w:numPr>
          <w:ilvl w:val="0"/>
          <w:numId w:val="37"/>
        </w:numPr>
        <w:rPr>
          <w:rFonts w:ascii="Arial" w:hAnsi="Arial" w:cs="Arial"/>
          <w:sz w:val="22"/>
          <w:szCs w:val="22"/>
        </w:rPr>
      </w:pPr>
      <w:r w:rsidRPr="00B948AD">
        <w:rPr>
          <w:rFonts w:ascii="Arial" w:hAnsi="Arial" w:cs="Arial"/>
          <w:sz w:val="22"/>
          <w:szCs w:val="22"/>
        </w:rPr>
        <w:t xml:space="preserve">trainees have adequately covered all the general and specialist areas in their preparation for </w:t>
      </w:r>
      <w:r>
        <w:rPr>
          <w:rFonts w:ascii="Arial" w:hAnsi="Arial" w:cs="Arial"/>
          <w:sz w:val="22"/>
          <w:szCs w:val="22"/>
        </w:rPr>
        <w:t>becoming a veterinary pathologist</w:t>
      </w:r>
      <w:r w:rsidRPr="00B948AD">
        <w:rPr>
          <w:rFonts w:ascii="Arial" w:hAnsi="Arial" w:cs="Arial"/>
          <w:sz w:val="22"/>
          <w:szCs w:val="22"/>
        </w:rPr>
        <w:t xml:space="preserve">. </w:t>
      </w:r>
    </w:p>
    <w:p w14:paraId="1D18B4EE" w14:textId="77777777" w:rsidR="002F5D7C" w:rsidRPr="00B948AD" w:rsidRDefault="002F5D7C" w:rsidP="002F5D7C">
      <w:pPr>
        <w:pStyle w:val="ListParagraph"/>
        <w:numPr>
          <w:ilvl w:val="0"/>
          <w:numId w:val="37"/>
        </w:numPr>
        <w:rPr>
          <w:rFonts w:ascii="Arial" w:hAnsi="Arial" w:cs="Arial"/>
          <w:sz w:val="22"/>
          <w:szCs w:val="22"/>
        </w:rPr>
      </w:pPr>
      <w:r>
        <w:rPr>
          <w:rFonts w:ascii="Arial" w:hAnsi="Arial" w:cs="Arial"/>
          <w:sz w:val="22"/>
          <w:szCs w:val="22"/>
        </w:rPr>
        <w:t>d</w:t>
      </w:r>
      <w:r w:rsidRPr="00B948AD">
        <w:rPr>
          <w:rFonts w:ascii="Arial" w:hAnsi="Arial" w:cs="Arial"/>
          <w:sz w:val="22"/>
          <w:szCs w:val="22"/>
        </w:rPr>
        <w:t>eficiencies</w:t>
      </w:r>
      <w:r>
        <w:rPr>
          <w:rFonts w:ascii="Arial" w:hAnsi="Arial" w:cs="Arial"/>
          <w:sz w:val="22"/>
          <w:szCs w:val="22"/>
        </w:rPr>
        <w:t xml:space="preserve"> can be identified</w:t>
      </w:r>
      <w:r w:rsidRPr="00B948AD">
        <w:rPr>
          <w:rFonts w:ascii="Arial" w:hAnsi="Arial" w:cs="Arial"/>
          <w:sz w:val="22"/>
          <w:szCs w:val="22"/>
        </w:rPr>
        <w:t xml:space="preserve"> in training and arrange</w:t>
      </w:r>
      <w:r>
        <w:rPr>
          <w:rFonts w:ascii="Arial" w:hAnsi="Arial" w:cs="Arial"/>
          <w:sz w:val="22"/>
          <w:szCs w:val="22"/>
        </w:rPr>
        <w:t>ments made</w:t>
      </w:r>
      <w:r w:rsidRPr="00B948AD">
        <w:rPr>
          <w:rFonts w:ascii="Arial" w:hAnsi="Arial" w:cs="Arial"/>
          <w:sz w:val="22"/>
          <w:szCs w:val="22"/>
        </w:rPr>
        <w:t xml:space="preserve"> for these to be met as appropriate. </w:t>
      </w:r>
    </w:p>
    <w:p w14:paraId="57E1DC3C" w14:textId="77777777" w:rsidR="002F5D7C" w:rsidRPr="0077331C" w:rsidRDefault="002F5D7C" w:rsidP="002F5D7C">
      <w:pPr>
        <w:spacing w:after="0" w:line="240" w:lineRule="auto"/>
        <w:rPr>
          <w:rFonts w:cs="Arial"/>
        </w:rPr>
      </w:pPr>
    </w:p>
    <w:p w14:paraId="0ECAD878" w14:textId="77777777" w:rsidR="002F5D7C" w:rsidRPr="00B948AD" w:rsidRDefault="002F5D7C" w:rsidP="002F5D7C">
      <w:pPr>
        <w:spacing w:after="0" w:line="240" w:lineRule="auto"/>
        <w:rPr>
          <w:rFonts w:cs="Arial"/>
          <w:b/>
        </w:rPr>
      </w:pPr>
      <w:r w:rsidRPr="00B948AD">
        <w:rPr>
          <w:rFonts w:cs="Arial"/>
          <w:b/>
        </w:rPr>
        <w:t>Objectives</w:t>
      </w:r>
    </w:p>
    <w:p w14:paraId="16DF31F0" w14:textId="77777777" w:rsidR="002F5D7C" w:rsidRPr="0077331C" w:rsidRDefault="002F5D7C" w:rsidP="002F5D7C">
      <w:pPr>
        <w:spacing w:after="0" w:line="240" w:lineRule="auto"/>
        <w:rPr>
          <w:rFonts w:cs="Arial"/>
        </w:rPr>
      </w:pPr>
    </w:p>
    <w:p w14:paraId="0B8B7C76" w14:textId="77777777" w:rsidR="002F5D7C" w:rsidRPr="0077331C" w:rsidRDefault="002F5D7C" w:rsidP="002F5D7C">
      <w:pPr>
        <w:spacing w:after="0" w:line="240" w:lineRule="auto"/>
        <w:rPr>
          <w:rFonts w:cs="Arial"/>
        </w:rPr>
      </w:pPr>
      <w:r w:rsidRPr="0077331C">
        <w:rPr>
          <w:rFonts w:cs="Arial"/>
        </w:rPr>
        <w:t xml:space="preserve">The objectives of the </w:t>
      </w:r>
      <w:r>
        <w:rPr>
          <w:rFonts w:cs="Arial"/>
        </w:rPr>
        <w:t>case log</w:t>
      </w:r>
      <w:r w:rsidRPr="0077331C">
        <w:rPr>
          <w:rFonts w:cs="Arial"/>
        </w:rPr>
        <w:t xml:space="preserve"> are to ensure training provision in the following essential areas, as detailed in the </w:t>
      </w:r>
      <w:r>
        <w:rPr>
          <w:rFonts w:cs="Arial"/>
        </w:rPr>
        <w:t>curriculum</w:t>
      </w:r>
      <w:r w:rsidRPr="0077331C">
        <w:rPr>
          <w:rFonts w:cs="Arial"/>
        </w:rPr>
        <w:t xml:space="preserve">, are achieved over a </w:t>
      </w:r>
      <w:r>
        <w:rPr>
          <w:rFonts w:cs="Arial"/>
        </w:rPr>
        <w:t>three-year</w:t>
      </w:r>
      <w:r w:rsidRPr="0077331C">
        <w:rPr>
          <w:rFonts w:cs="Arial"/>
        </w:rPr>
        <w:t xml:space="preserve"> p</w:t>
      </w:r>
      <w:r>
        <w:rPr>
          <w:rFonts w:cs="Arial"/>
        </w:rPr>
        <w:t xml:space="preserve">eriod. </w:t>
      </w:r>
    </w:p>
    <w:p w14:paraId="52ABE2D3" w14:textId="77777777" w:rsidR="002F5D7C" w:rsidRDefault="002F5D7C" w:rsidP="002F5D7C">
      <w:pPr>
        <w:spacing w:after="0"/>
        <w:rPr>
          <w:rFonts w:cs="Arial"/>
        </w:rPr>
      </w:pPr>
    </w:p>
    <w:p w14:paraId="27299F9B" w14:textId="77777777" w:rsidR="002F5D7C" w:rsidRPr="0077331C" w:rsidRDefault="002F5D7C" w:rsidP="002F5D7C">
      <w:pPr>
        <w:spacing w:after="0" w:line="240" w:lineRule="auto"/>
        <w:rPr>
          <w:rFonts w:cs="Arial"/>
        </w:rPr>
      </w:pPr>
      <w:r>
        <w:rPr>
          <w:rFonts w:cs="Arial"/>
        </w:rPr>
        <w:t>T</w:t>
      </w:r>
      <w:r w:rsidRPr="0077331C">
        <w:rPr>
          <w:rFonts w:cs="Arial"/>
        </w:rPr>
        <w:t>he key elements to be achieved in a training programme are:</w:t>
      </w:r>
    </w:p>
    <w:p w14:paraId="02DCC6D1" w14:textId="77777777" w:rsidR="002F5D7C" w:rsidRDefault="002F5D7C" w:rsidP="002F5D7C">
      <w:pPr>
        <w:spacing w:after="0" w:line="240" w:lineRule="auto"/>
        <w:rPr>
          <w:rFonts w:cs="Arial"/>
        </w:rPr>
      </w:pPr>
    </w:p>
    <w:p w14:paraId="6AC3FAAB" w14:textId="77777777" w:rsidR="002F5D7C" w:rsidRPr="00B948AD" w:rsidRDefault="002F5D7C" w:rsidP="002F5D7C">
      <w:pPr>
        <w:autoSpaceDE w:val="0"/>
        <w:autoSpaceDN w:val="0"/>
        <w:adjustRightInd w:val="0"/>
        <w:spacing w:after="0" w:line="240" w:lineRule="auto"/>
        <w:contextualSpacing/>
        <w:rPr>
          <w:rFonts w:cs="Arial"/>
          <w:b/>
          <w:bCs/>
          <w:color w:val="000000"/>
        </w:rPr>
      </w:pPr>
      <w:r w:rsidRPr="00B948AD">
        <w:rPr>
          <w:rFonts w:cs="Arial"/>
          <w:b/>
          <w:bCs/>
          <w:color w:val="000000"/>
        </w:rPr>
        <w:t>Stage A</w:t>
      </w:r>
    </w:p>
    <w:p w14:paraId="7B745B8B" w14:textId="77777777" w:rsidR="002F5D7C" w:rsidRPr="00B948AD" w:rsidRDefault="002F5D7C" w:rsidP="002F5D7C">
      <w:pPr>
        <w:autoSpaceDE w:val="0"/>
        <w:autoSpaceDN w:val="0"/>
        <w:adjustRightInd w:val="0"/>
        <w:spacing w:after="0" w:line="240" w:lineRule="auto"/>
        <w:contextualSpacing/>
        <w:rPr>
          <w:rFonts w:cs="Arial"/>
          <w:color w:val="000000"/>
        </w:rPr>
      </w:pPr>
      <w:r w:rsidRPr="00B948AD">
        <w:rPr>
          <w:rFonts w:cs="Arial"/>
          <w:color w:val="000000"/>
        </w:rPr>
        <w:t>Stage A of training is 12 months full-time equivalent.</w:t>
      </w:r>
    </w:p>
    <w:p w14:paraId="39E8EA25" w14:textId="77777777" w:rsidR="002F5D7C" w:rsidRPr="00B948AD" w:rsidRDefault="002F5D7C" w:rsidP="002F5D7C">
      <w:pPr>
        <w:autoSpaceDE w:val="0"/>
        <w:autoSpaceDN w:val="0"/>
        <w:adjustRightInd w:val="0"/>
        <w:spacing w:after="0" w:line="240" w:lineRule="auto"/>
        <w:contextualSpacing/>
        <w:rPr>
          <w:rFonts w:cs="Arial"/>
          <w:color w:val="000000"/>
        </w:rPr>
      </w:pPr>
    </w:p>
    <w:p w14:paraId="376B50A7" w14:textId="77777777" w:rsidR="002F5D7C" w:rsidRPr="00B948AD" w:rsidRDefault="002F5D7C" w:rsidP="002F5D7C">
      <w:pPr>
        <w:autoSpaceDE w:val="0"/>
        <w:autoSpaceDN w:val="0"/>
        <w:adjustRightInd w:val="0"/>
        <w:spacing w:after="0" w:line="240" w:lineRule="auto"/>
        <w:contextualSpacing/>
        <w:rPr>
          <w:rFonts w:cs="Arial"/>
          <w:color w:val="000000"/>
        </w:rPr>
      </w:pPr>
      <w:r w:rsidRPr="00B948AD">
        <w:rPr>
          <w:rFonts w:cs="Arial"/>
          <w:color w:val="000000"/>
        </w:rPr>
        <w:t>The aims of this stage are to provide:</w:t>
      </w:r>
    </w:p>
    <w:p w14:paraId="2B01EDE3" w14:textId="77777777" w:rsidR="002F5D7C" w:rsidRPr="00B948AD" w:rsidRDefault="002F5D7C" w:rsidP="002F5D7C">
      <w:pPr>
        <w:numPr>
          <w:ilvl w:val="0"/>
          <w:numId w:val="42"/>
        </w:numPr>
        <w:autoSpaceDE w:val="0"/>
        <w:autoSpaceDN w:val="0"/>
        <w:adjustRightInd w:val="0"/>
        <w:spacing w:after="0" w:line="240" w:lineRule="auto"/>
        <w:ind w:left="567" w:hanging="567"/>
        <w:contextualSpacing/>
        <w:rPr>
          <w:rFonts w:cs="Arial"/>
          <w:color w:val="000000"/>
        </w:rPr>
      </w:pPr>
      <w:r w:rsidRPr="00B948AD">
        <w:rPr>
          <w:rFonts w:cs="Arial"/>
          <w:color w:val="000000"/>
        </w:rPr>
        <w:t>a general introduction to necropsy, histopathology, and cytology</w:t>
      </w:r>
    </w:p>
    <w:p w14:paraId="040FE16E" w14:textId="77777777" w:rsidR="002F5D7C" w:rsidRPr="00B948AD" w:rsidRDefault="002F5D7C" w:rsidP="002F5D7C">
      <w:pPr>
        <w:autoSpaceDE w:val="0"/>
        <w:autoSpaceDN w:val="0"/>
        <w:adjustRightInd w:val="0"/>
        <w:spacing w:after="0" w:line="240" w:lineRule="auto"/>
        <w:ind w:left="426" w:hanging="426"/>
        <w:contextualSpacing/>
        <w:rPr>
          <w:rFonts w:cs="Arial"/>
          <w:color w:val="000000"/>
        </w:rPr>
      </w:pPr>
    </w:p>
    <w:p w14:paraId="7047E2C5" w14:textId="77777777" w:rsidR="002F5D7C" w:rsidRPr="00B948AD" w:rsidRDefault="002F5D7C" w:rsidP="002F5D7C">
      <w:pPr>
        <w:autoSpaceDE w:val="0"/>
        <w:autoSpaceDN w:val="0"/>
        <w:adjustRightInd w:val="0"/>
        <w:spacing w:after="0" w:line="240" w:lineRule="auto"/>
        <w:ind w:left="426" w:hanging="426"/>
        <w:contextualSpacing/>
        <w:rPr>
          <w:rFonts w:cs="Arial"/>
          <w:color w:val="000000"/>
        </w:rPr>
      </w:pPr>
      <w:r w:rsidRPr="00B948AD">
        <w:rPr>
          <w:rFonts w:cs="Arial"/>
          <w:color w:val="000000"/>
        </w:rPr>
        <w:t>Competencies recommended to exit stage A:</w:t>
      </w:r>
    </w:p>
    <w:p w14:paraId="10D3870C" w14:textId="77777777" w:rsidR="002F5D7C" w:rsidRPr="00B948AD" w:rsidRDefault="002F5D7C" w:rsidP="002F5D7C">
      <w:pPr>
        <w:numPr>
          <w:ilvl w:val="0"/>
          <w:numId w:val="43"/>
        </w:numPr>
        <w:autoSpaceDE w:val="0"/>
        <w:autoSpaceDN w:val="0"/>
        <w:adjustRightInd w:val="0"/>
        <w:spacing w:after="0" w:line="240" w:lineRule="auto"/>
        <w:ind w:left="567" w:hanging="567"/>
        <w:contextualSpacing/>
        <w:rPr>
          <w:rFonts w:cs="Arial"/>
          <w:color w:val="000000"/>
        </w:rPr>
      </w:pPr>
      <w:r w:rsidRPr="00B948AD">
        <w:rPr>
          <w:rFonts w:cs="Arial"/>
          <w:color w:val="000000"/>
        </w:rPr>
        <w:t>independent selection and trimming of most common and simple specimens</w:t>
      </w:r>
    </w:p>
    <w:p w14:paraId="1DF084FE" w14:textId="77777777" w:rsidR="002F5D7C" w:rsidRPr="00B948AD" w:rsidRDefault="002F5D7C" w:rsidP="002F5D7C">
      <w:pPr>
        <w:numPr>
          <w:ilvl w:val="0"/>
          <w:numId w:val="43"/>
        </w:numPr>
        <w:autoSpaceDE w:val="0"/>
        <w:autoSpaceDN w:val="0"/>
        <w:adjustRightInd w:val="0"/>
        <w:spacing w:after="0" w:line="240" w:lineRule="auto"/>
        <w:ind w:left="567" w:hanging="567"/>
        <w:contextualSpacing/>
        <w:rPr>
          <w:rFonts w:cs="Arial"/>
          <w:color w:val="000000"/>
        </w:rPr>
      </w:pPr>
      <w:r w:rsidRPr="00B948AD">
        <w:rPr>
          <w:rFonts w:cs="Arial"/>
          <w:color w:val="000000"/>
        </w:rPr>
        <w:t>ability to write an appropriate report for a wide range of histopathology and simple cytology specimens, ability to demonstrate time management and task prioritisation (e.g., prioritisation of specimens for trimming and reporting, timely turn-around of reporting)</w:t>
      </w:r>
    </w:p>
    <w:p w14:paraId="2F2ACF81" w14:textId="77777777" w:rsidR="002F5D7C" w:rsidRPr="00B948AD" w:rsidRDefault="002F5D7C" w:rsidP="002F5D7C">
      <w:pPr>
        <w:numPr>
          <w:ilvl w:val="0"/>
          <w:numId w:val="43"/>
        </w:numPr>
        <w:autoSpaceDE w:val="0"/>
        <w:autoSpaceDN w:val="0"/>
        <w:adjustRightInd w:val="0"/>
        <w:spacing w:after="0" w:line="240" w:lineRule="auto"/>
        <w:ind w:left="567" w:hanging="567"/>
        <w:contextualSpacing/>
        <w:rPr>
          <w:rFonts w:cs="Arial"/>
          <w:color w:val="000000"/>
        </w:rPr>
      </w:pPr>
      <w:r w:rsidRPr="00B948AD">
        <w:rPr>
          <w:rFonts w:cs="Arial"/>
          <w:color w:val="000000"/>
        </w:rPr>
        <w:t>independent dissection of a straightforward necropsy case</w:t>
      </w:r>
    </w:p>
    <w:p w14:paraId="1867496E" w14:textId="77777777" w:rsidR="002F5D7C" w:rsidRPr="00B948AD" w:rsidRDefault="002F5D7C" w:rsidP="002F5D7C">
      <w:pPr>
        <w:numPr>
          <w:ilvl w:val="0"/>
          <w:numId w:val="43"/>
        </w:numPr>
        <w:autoSpaceDE w:val="0"/>
        <w:autoSpaceDN w:val="0"/>
        <w:adjustRightInd w:val="0"/>
        <w:spacing w:after="0" w:line="240" w:lineRule="auto"/>
        <w:ind w:left="567" w:hanging="567"/>
        <w:contextualSpacing/>
        <w:rPr>
          <w:rFonts w:cs="Arial"/>
          <w:color w:val="000000"/>
        </w:rPr>
      </w:pPr>
      <w:r w:rsidRPr="00B948AD">
        <w:rPr>
          <w:rFonts w:cs="Arial"/>
          <w:color w:val="000000"/>
        </w:rPr>
        <w:t>ability to write a necropsy report including appropriate clinicopathological correlation for a straightforward case.</w:t>
      </w:r>
    </w:p>
    <w:p w14:paraId="4D78B1F7" w14:textId="77777777" w:rsidR="002F5D7C" w:rsidRPr="00B948AD" w:rsidRDefault="002F5D7C" w:rsidP="002F5D7C">
      <w:pPr>
        <w:autoSpaceDE w:val="0"/>
        <w:autoSpaceDN w:val="0"/>
        <w:adjustRightInd w:val="0"/>
        <w:spacing w:after="0" w:line="240" w:lineRule="auto"/>
        <w:ind w:left="567" w:hanging="567"/>
        <w:contextualSpacing/>
        <w:rPr>
          <w:rFonts w:cs="Arial"/>
          <w:color w:val="000000"/>
        </w:rPr>
      </w:pPr>
    </w:p>
    <w:p w14:paraId="2A5022A1" w14:textId="77777777" w:rsidR="002F5D7C" w:rsidRPr="00B948AD" w:rsidRDefault="002F5D7C" w:rsidP="002F5D7C">
      <w:pPr>
        <w:spacing w:after="0" w:line="240" w:lineRule="auto"/>
        <w:contextualSpacing/>
        <w:rPr>
          <w:rFonts w:cs="Arial"/>
        </w:rPr>
      </w:pPr>
      <w:r w:rsidRPr="00B948AD">
        <w:rPr>
          <w:rFonts w:cs="Arial"/>
        </w:rPr>
        <w:t>Recommended minimum practical experience for year 1 is given below by species group (equivalent figures for years 2 and 3 are in succeeding sections covering stages B and C of training). Please note that these are guidelines and are not intended to be prescriptive. Please note also that a candidate can demonstrate sufficient experience through a mix of cases and studies in the appropriate species. A case equals an individual animal or diagnostic case whereas a study includes analysis of the pathology of tissues from multiple animals and the generation of an appropriate report (this is particularly relevant to the laboratory animal option, where a range of studies appropriate to the work or training environment should be included to demonstrate familiarity with different species, lengths, and types of study).</w:t>
      </w:r>
    </w:p>
    <w:p w14:paraId="5F4D426B" w14:textId="77777777" w:rsidR="002F5D7C" w:rsidRPr="00B948AD" w:rsidRDefault="002F5D7C" w:rsidP="002F5D7C">
      <w:pPr>
        <w:autoSpaceDE w:val="0"/>
        <w:autoSpaceDN w:val="0"/>
        <w:adjustRightInd w:val="0"/>
        <w:spacing w:after="0" w:line="240" w:lineRule="auto"/>
        <w:contextualSpacing/>
        <w:rPr>
          <w:rFonts w:cs="Arial"/>
          <w:color w:val="000000"/>
        </w:rPr>
      </w:pPr>
    </w:p>
    <w:p w14:paraId="31F9EB19" w14:textId="77777777" w:rsidR="002F5D7C" w:rsidRPr="00B948AD" w:rsidRDefault="002F5D7C" w:rsidP="002F5D7C">
      <w:pPr>
        <w:autoSpaceDE w:val="0"/>
        <w:autoSpaceDN w:val="0"/>
        <w:adjustRightInd w:val="0"/>
        <w:spacing w:after="0" w:line="240" w:lineRule="auto"/>
        <w:ind w:left="567" w:hanging="567"/>
        <w:contextualSpacing/>
        <w:rPr>
          <w:rFonts w:cs="Arial"/>
          <w:b/>
          <w:color w:val="000000"/>
        </w:rPr>
      </w:pPr>
      <w:r w:rsidRPr="00B948AD">
        <w:rPr>
          <w:rFonts w:cs="Arial"/>
          <w:b/>
          <w:color w:val="000000"/>
        </w:rPr>
        <w:t>Laboratory animals</w:t>
      </w:r>
    </w:p>
    <w:tbl>
      <w:tblPr>
        <w:tblW w:w="0" w:type="auto"/>
        <w:tblLook w:val="04A0" w:firstRow="1" w:lastRow="0" w:firstColumn="1" w:lastColumn="0" w:noHBand="0" w:noVBand="1"/>
      </w:tblPr>
      <w:tblGrid>
        <w:gridCol w:w="4644"/>
        <w:gridCol w:w="4536"/>
      </w:tblGrid>
      <w:tr w:rsidR="002F5D7C" w:rsidRPr="00B948AD" w14:paraId="6FBAE215" w14:textId="77777777" w:rsidTr="00F04673">
        <w:tc>
          <w:tcPr>
            <w:tcW w:w="4644" w:type="dxa"/>
            <w:shd w:val="clear" w:color="auto" w:fill="auto"/>
          </w:tcPr>
          <w:p w14:paraId="5BBCEAF5" w14:textId="77777777" w:rsidR="002F5D7C" w:rsidRPr="00B948AD" w:rsidRDefault="002F5D7C" w:rsidP="00F04673">
            <w:pPr>
              <w:autoSpaceDE w:val="0"/>
              <w:autoSpaceDN w:val="0"/>
              <w:adjustRightInd w:val="0"/>
              <w:spacing w:after="0" w:line="240" w:lineRule="auto"/>
              <w:contextualSpacing/>
              <w:rPr>
                <w:rFonts w:cs="Arial"/>
                <w:b/>
                <w:color w:val="000000"/>
              </w:rPr>
            </w:pPr>
            <w:r w:rsidRPr="00B948AD">
              <w:rPr>
                <w:rFonts w:cs="Arial"/>
                <w:color w:val="000000"/>
              </w:rPr>
              <w:t>necropsy</w:t>
            </w:r>
          </w:p>
        </w:tc>
        <w:tc>
          <w:tcPr>
            <w:tcW w:w="4536" w:type="dxa"/>
            <w:shd w:val="clear" w:color="auto" w:fill="auto"/>
          </w:tcPr>
          <w:p w14:paraId="798EA0C7" w14:textId="77777777" w:rsidR="002F5D7C" w:rsidRPr="00B948AD" w:rsidRDefault="002F5D7C" w:rsidP="00F04673">
            <w:pPr>
              <w:autoSpaceDE w:val="0"/>
              <w:autoSpaceDN w:val="0"/>
              <w:adjustRightInd w:val="0"/>
              <w:spacing w:after="0" w:line="240" w:lineRule="auto"/>
              <w:contextualSpacing/>
              <w:rPr>
                <w:rFonts w:cs="Arial"/>
                <w:b/>
                <w:color w:val="000000"/>
              </w:rPr>
            </w:pPr>
            <w:r w:rsidRPr="00B948AD">
              <w:rPr>
                <w:rFonts w:cs="Arial"/>
                <w:color w:val="000000"/>
              </w:rPr>
              <w:t>5 cases</w:t>
            </w:r>
          </w:p>
        </w:tc>
      </w:tr>
      <w:tr w:rsidR="002F5D7C" w:rsidRPr="00B948AD" w14:paraId="49966D55" w14:textId="77777777" w:rsidTr="00F04673">
        <w:tc>
          <w:tcPr>
            <w:tcW w:w="4644" w:type="dxa"/>
            <w:shd w:val="clear" w:color="auto" w:fill="auto"/>
          </w:tcPr>
          <w:p w14:paraId="6F804021" w14:textId="77777777" w:rsidR="002F5D7C" w:rsidRPr="00B948AD" w:rsidRDefault="002F5D7C" w:rsidP="00F04673">
            <w:pPr>
              <w:pStyle w:val="ListParagraph"/>
              <w:autoSpaceDE w:val="0"/>
              <w:autoSpaceDN w:val="0"/>
              <w:adjustRightInd w:val="0"/>
              <w:ind w:left="0"/>
              <w:rPr>
                <w:rFonts w:ascii="Arial" w:hAnsi="Arial" w:cs="Arial"/>
                <w:color w:val="000000"/>
                <w:sz w:val="22"/>
                <w:szCs w:val="22"/>
              </w:rPr>
            </w:pPr>
            <w:r w:rsidRPr="00B948AD">
              <w:rPr>
                <w:rFonts w:ascii="Arial" w:hAnsi="Arial" w:cs="Arial"/>
                <w:color w:val="000000"/>
                <w:sz w:val="22"/>
                <w:szCs w:val="22"/>
              </w:rPr>
              <w:t>histopathology (cases or studies)</w:t>
            </w:r>
          </w:p>
          <w:p w14:paraId="26291F9C" w14:textId="77777777" w:rsidR="002F5D7C" w:rsidRPr="00B948AD" w:rsidRDefault="002F5D7C" w:rsidP="00F04673">
            <w:pPr>
              <w:autoSpaceDE w:val="0"/>
              <w:autoSpaceDN w:val="0"/>
              <w:adjustRightInd w:val="0"/>
              <w:spacing w:after="0" w:line="240" w:lineRule="auto"/>
              <w:contextualSpacing/>
              <w:rPr>
                <w:rFonts w:cs="Arial"/>
                <w:b/>
                <w:color w:val="000000"/>
              </w:rPr>
            </w:pPr>
          </w:p>
        </w:tc>
        <w:tc>
          <w:tcPr>
            <w:tcW w:w="4536" w:type="dxa"/>
            <w:shd w:val="clear" w:color="auto" w:fill="auto"/>
          </w:tcPr>
          <w:p w14:paraId="12AE73A0" w14:textId="77777777" w:rsidR="002F5D7C" w:rsidRPr="00B948AD" w:rsidRDefault="002F5D7C" w:rsidP="00F04673">
            <w:pPr>
              <w:autoSpaceDE w:val="0"/>
              <w:autoSpaceDN w:val="0"/>
              <w:adjustRightInd w:val="0"/>
              <w:spacing w:after="0" w:line="240" w:lineRule="auto"/>
              <w:contextualSpacing/>
              <w:rPr>
                <w:rFonts w:cs="Arial"/>
                <w:b/>
                <w:color w:val="000000"/>
              </w:rPr>
            </w:pPr>
            <w:r w:rsidRPr="00B948AD">
              <w:rPr>
                <w:rFonts w:cs="Arial"/>
                <w:color w:val="000000"/>
              </w:rPr>
              <w:t>500 cases/5 studies (these can include archived samples)</w:t>
            </w:r>
          </w:p>
        </w:tc>
      </w:tr>
    </w:tbl>
    <w:p w14:paraId="2AED362A" w14:textId="77777777" w:rsidR="002F5D7C" w:rsidRPr="00B948AD" w:rsidRDefault="002F5D7C" w:rsidP="002F5D7C">
      <w:pPr>
        <w:autoSpaceDE w:val="0"/>
        <w:autoSpaceDN w:val="0"/>
        <w:adjustRightInd w:val="0"/>
        <w:spacing w:after="0" w:line="240" w:lineRule="auto"/>
        <w:rPr>
          <w:rFonts w:cs="Arial"/>
          <w:b/>
          <w:color w:val="000000"/>
        </w:rPr>
      </w:pPr>
      <w:r w:rsidRPr="00B948AD">
        <w:rPr>
          <w:rFonts w:cs="Arial"/>
          <w:b/>
          <w:color w:val="000000"/>
        </w:rPr>
        <w:t>Small domestic animals</w:t>
      </w:r>
    </w:p>
    <w:tbl>
      <w:tblPr>
        <w:tblW w:w="0" w:type="auto"/>
        <w:tblLook w:val="04A0" w:firstRow="1" w:lastRow="0" w:firstColumn="1" w:lastColumn="0" w:noHBand="0" w:noVBand="1"/>
      </w:tblPr>
      <w:tblGrid>
        <w:gridCol w:w="4621"/>
        <w:gridCol w:w="4621"/>
      </w:tblGrid>
      <w:tr w:rsidR="002F5D7C" w:rsidRPr="00B948AD" w14:paraId="0A61DBA3" w14:textId="77777777" w:rsidTr="00F04673">
        <w:tc>
          <w:tcPr>
            <w:tcW w:w="4621" w:type="dxa"/>
            <w:shd w:val="clear" w:color="auto" w:fill="auto"/>
          </w:tcPr>
          <w:p w14:paraId="6943AC64" w14:textId="77777777" w:rsidR="002F5D7C" w:rsidRPr="00B948AD" w:rsidRDefault="002F5D7C" w:rsidP="00F04673">
            <w:pPr>
              <w:autoSpaceDE w:val="0"/>
              <w:autoSpaceDN w:val="0"/>
              <w:adjustRightInd w:val="0"/>
              <w:spacing w:after="0" w:line="240" w:lineRule="auto"/>
              <w:rPr>
                <w:rFonts w:cs="Arial"/>
                <w:b/>
                <w:color w:val="000000"/>
              </w:rPr>
            </w:pPr>
            <w:r w:rsidRPr="00B948AD">
              <w:rPr>
                <w:rFonts w:cs="Arial"/>
                <w:color w:val="000000"/>
              </w:rPr>
              <w:t>necropsy</w:t>
            </w:r>
          </w:p>
        </w:tc>
        <w:tc>
          <w:tcPr>
            <w:tcW w:w="4621" w:type="dxa"/>
            <w:shd w:val="clear" w:color="auto" w:fill="auto"/>
          </w:tcPr>
          <w:p w14:paraId="64396EF0" w14:textId="77777777" w:rsidR="002F5D7C" w:rsidRPr="00B948AD" w:rsidRDefault="002F5D7C" w:rsidP="00F04673">
            <w:pPr>
              <w:autoSpaceDE w:val="0"/>
              <w:autoSpaceDN w:val="0"/>
              <w:adjustRightInd w:val="0"/>
              <w:spacing w:after="0" w:line="240" w:lineRule="auto"/>
              <w:rPr>
                <w:rFonts w:cs="Arial"/>
                <w:b/>
                <w:color w:val="000000"/>
              </w:rPr>
            </w:pPr>
            <w:r w:rsidRPr="00B948AD">
              <w:rPr>
                <w:rFonts w:cs="Arial"/>
                <w:color w:val="000000"/>
              </w:rPr>
              <w:t>50 cases</w:t>
            </w:r>
          </w:p>
        </w:tc>
      </w:tr>
      <w:tr w:rsidR="002F5D7C" w:rsidRPr="00B948AD" w14:paraId="1BA639C2" w14:textId="77777777" w:rsidTr="00F04673">
        <w:tc>
          <w:tcPr>
            <w:tcW w:w="4621" w:type="dxa"/>
            <w:shd w:val="clear" w:color="auto" w:fill="auto"/>
          </w:tcPr>
          <w:p w14:paraId="6733A5A6" w14:textId="77777777" w:rsidR="002F5D7C" w:rsidRPr="00B948AD" w:rsidRDefault="002F5D7C" w:rsidP="00F04673">
            <w:pPr>
              <w:autoSpaceDE w:val="0"/>
              <w:autoSpaceDN w:val="0"/>
              <w:adjustRightInd w:val="0"/>
              <w:spacing w:after="0" w:line="240" w:lineRule="auto"/>
              <w:contextualSpacing/>
              <w:rPr>
                <w:rFonts w:cs="Arial"/>
                <w:color w:val="000000"/>
              </w:rPr>
            </w:pPr>
          </w:p>
          <w:p w14:paraId="4366BC4D" w14:textId="77777777" w:rsidR="002F5D7C" w:rsidRPr="00B948AD" w:rsidRDefault="002F5D7C" w:rsidP="00F04673">
            <w:pPr>
              <w:autoSpaceDE w:val="0"/>
              <w:autoSpaceDN w:val="0"/>
              <w:adjustRightInd w:val="0"/>
              <w:spacing w:after="0" w:line="240" w:lineRule="auto"/>
              <w:contextualSpacing/>
              <w:rPr>
                <w:rFonts w:cs="Arial"/>
                <w:b/>
                <w:color w:val="000000"/>
              </w:rPr>
            </w:pPr>
            <w:r w:rsidRPr="00B948AD">
              <w:rPr>
                <w:rFonts w:cs="Arial"/>
                <w:color w:val="000000"/>
              </w:rPr>
              <w:t>histopathology (biopsy or PM</w:t>
            </w:r>
          </w:p>
        </w:tc>
        <w:tc>
          <w:tcPr>
            <w:tcW w:w="4621" w:type="dxa"/>
            <w:shd w:val="clear" w:color="auto" w:fill="auto"/>
          </w:tcPr>
          <w:p w14:paraId="5752BE7F" w14:textId="77777777" w:rsidR="002F5D7C" w:rsidRPr="00B948AD" w:rsidRDefault="002F5D7C" w:rsidP="00F04673">
            <w:pPr>
              <w:autoSpaceDE w:val="0"/>
              <w:autoSpaceDN w:val="0"/>
              <w:adjustRightInd w:val="0"/>
              <w:spacing w:after="0" w:line="240" w:lineRule="auto"/>
              <w:contextualSpacing/>
              <w:rPr>
                <w:rFonts w:cs="Arial"/>
                <w:color w:val="000000"/>
              </w:rPr>
            </w:pPr>
          </w:p>
          <w:p w14:paraId="1C62F6E4" w14:textId="77777777" w:rsidR="002F5D7C" w:rsidRPr="00B948AD" w:rsidRDefault="002F5D7C" w:rsidP="00F04673">
            <w:pPr>
              <w:autoSpaceDE w:val="0"/>
              <w:autoSpaceDN w:val="0"/>
              <w:adjustRightInd w:val="0"/>
              <w:spacing w:after="0" w:line="240" w:lineRule="auto"/>
              <w:contextualSpacing/>
              <w:rPr>
                <w:rFonts w:cs="Arial"/>
                <w:b/>
                <w:color w:val="000000"/>
              </w:rPr>
            </w:pPr>
            <w:r w:rsidRPr="00B948AD">
              <w:rPr>
                <w:rFonts w:cs="Arial"/>
                <w:color w:val="000000"/>
              </w:rPr>
              <w:t>150 cases (these can include archived samples</w:t>
            </w:r>
          </w:p>
        </w:tc>
      </w:tr>
      <w:tr w:rsidR="002F5D7C" w:rsidRPr="00B948AD" w14:paraId="2BB0B23B" w14:textId="77777777" w:rsidTr="00F04673">
        <w:tc>
          <w:tcPr>
            <w:tcW w:w="4621" w:type="dxa"/>
            <w:shd w:val="clear" w:color="auto" w:fill="auto"/>
          </w:tcPr>
          <w:p w14:paraId="53029267" w14:textId="77777777" w:rsidR="002F5D7C" w:rsidRPr="00B948AD" w:rsidRDefault="002F5D7C" w:rsidP="00F04673">
            <w:pPr>
              <w:autoSpaceDE w:val="0"/>
              <w:autoSpaceDN w:val="0"/>
              <w:adjustRightInd w:val="0"/>
              <w:spacing w:after="0" w:line="240" w:lineRule="auto"/>
              <w:contextualSpacing/>
              <w:rPr>
                <w:rFonts w:cs="Arial"/>
                <w:b/>
                <w:color w:val="000000"/>
              </w:rPr>
            </w:pPr>
            <w:r w:rsidRPr="00B948AD">
              <w:rPr>
                <w:rFonts w:cs="Arial"/>
                <w:color w:val="000000"/>
              </w:rPr>
              <w:t>cytology</w:t>
            </w:r>
          </w:p>
        </w:tc>
        <w:tc>
          <w:tcPr>
            <w:tcW w:w="4621" w:type="dxa"/>
            <w:shd w:val="clear" w:color="auto" w:fill="auto"/>
          </w:tcPr>
          <w:p w14:paraId="24B76BD6" w14:textId="77777777" w:rsidR="002F5D7C" w:rsidRPr="00B948AD" w:rsidRDefault="002F5D7C" w:rsidP="00F04673">
            <w:pPr>
              <w:autoSpaceDE w:val="0"/>
              <w:autoSpaceDN w:val="0"/>
              <w:adjustRightInd w:val="0"/>
              <w:spacing w:after="0" w:line="240" w:lineRule="auto"/>
              <w:contextualSpacing/>
              <w:rPr>
                <w:rFonts w:cs="Arial"/>
                <w:b/>
                <w:color w:val="000000"/>
              </w:rPr>
            </w:pPr>
            <w:r w:rsidRPr="00B948AD">
              <w:rPr>
                <w:rFonts w:cs="Arial"/>
                <w:color w:val="000000"/>
              </w:rPr>
              <w:t>15 cases (these can include archived samples)</w:t>
            </w:r>
          </w:p>
        </w:tc>
      </w:tr>
    </w:tbl>
    <w:p w14:paraId="34B251D5" w14:textId="77777777" w:rsidR="002F5D7C" w:rsidRPr="00B948AD" w:rsidRDefault="002F5D7C" w:rsidP="002F5D7C">
      <w:pPr>
        <w:autoSpaceDE w:val="0"/>
        <w:autoSpaceDN w:val="0"/>
        <w:adjustRightInd w:val="0"/>
        <w:spacing w:after="0" w:line="240" w:lineRule="auto"/>
        <w:contextualSpacing/>
        <w:rPr>
          <w:rFonts w:cs="Arial"/>
          <w:b/>
          <w:color w:val="000000"/>
        </w:rPr>
      </w:pPr>
      <w:r w:rsidRPr="00B948AD">
        <w:rPr>
          <w:rFonts w:cs="Arial"/>
          <w:b/>
          <w:color w:val="000000"/>
        </w:rPr>
        <w:lastRenderedPageBreak/>
        <w:t>Large domestic animals</w:t>
      </w:r>
    </w:p>
    <w:tbl>
      <w:tblPr>
        <w:tblW w:w="0" w:type="auto"/>
        <w:tblLook w:val="04A0" w:firstRow="1" w:lastRow="0" w:firstColumn="1" w:lastColumn="0" w:noHBand="0" w:noVBand="1"/>
      </w:tblPr>
      <w:tblGrid>
        <w:gridCol w:w="4621"/>
        <w:gridCol w:w="4621"/>
      </w:tblGrid>
      <w:tr w:rsidR="002F5D7C" w:rsidRPr="00B948AD" w14:paraId="181A3A6C" w14:textId="77777777" w:rsidTr="00F04673">
        <w:tc>
          <w:tcPr>
            <w:tcW w:w="4621" w:type="dxa"/>
            <w:shd w:val="clear" w:color="auto" w:fill="auto"/>
          </w:tcPr>
          <w:p w14:paraId="37FA2E66" w14:textId="77777777" w:rsidR="002F5D7C" w:rsidRPr="00B948AD" w:rsidRDefault="002F5D7C" w:rsidP="00F04673">
            <w:pPr>
              <w:autoSpaceDE w:val="0"/>
              <w:autoSpaceDN w:val="0"/>
              <w:adjustRightInd w:val="0"/>
              <w:spacing w:after="0" w:line="240" w:lineRule="auto"/>
              <w:contextualSpacing/>
              <w:rPr>
                <w:rFonts w:cs="Arial"/>
                <w:b/>
                <w:color w:val="000000"/>
              </w:rPr>
            </w:pPr>
            <w:r w:rsidRPr="00B948AD">
              <w:rPr>
                <w:rFonts w:cs="Arial"/>
                <w:color w:val="000000"/>
              </w:rPr>
              <w:t>necropsy</w:t>
            </w:r>
          </w:p>
        </w:tc>
        <w:tc>
          <w:tcPr>
            <w:tcW w:w="4621" w:type="dxa"/>
            <w:shd w:val="clear" w:color="auto" w:fill="auto"/>
          </w:tcPr>
          <w:p w14:paraId="13D2C69D" w14:textId="77777777" w:rsidR="002F5D7C" w:rsidRPr="00B948AD" w:rsidRDefault="002F5D7C" w:rsidP="00F04673">
            <w:pPr>
              <w:autoSpaceDE w:val="0"/>
              <w:autoSpaceDN w:val="0"/>
              <w:adjustRightInd w:val="0"/>
              <w:spacing w:after="0" w:line="240" w:lineRule="auto"/>
              <w:contextualSpacing/>
              <w:rPr>
                <w:rFonts w:cs="Arial"/>
                <w:b/>
                <w:color w:val="000000"/>
              </w:rPr>
            </w:pPr>
            <w:r w:rsidRPr="00B948AD">
              <w:rPr>
                <w:rFonts w:cs="Arial"/>
                <w:color w:val="000000"/>
              </w:rPr>
              <w:t>40 cases</w:t>
            </w:r>
          </w:p>
        </w:tc>
      </w:tr>
      <w:tr w:rsidR="002F5D7C" w:rsidRPr="00B948AD" w14:paraId="5A8E3E9E" w14:textId="77777777" w:rsidTr="00F04673">
        <w:tc>
          <w:tcPr>
            <w:tcW w:w="4621" w:type="dxa"/>
            <w:shd w:val="clear" w:color="auto" w:fill="auto"/>
          </w:tcPr>
          <w:p w14:paraId="413FFC5A" w14:textId="77777777" w:rsidR="002F5D7C" w:rsidRPr="00B948AD" w:rsidRDefault="002F5D7C" w:rsidP="00F04673">
            <w:pPr>
              <w:autoSpaceDE w:val="0"/>
              <w:autoSpaceDN w:val="0"/>
              <w:adjustRightInd w:val="0"/>
              <w:spacing w:after="0" w:line="240" w:lineRule="auto"/>
              <w:contextualSpacing/>
              <w:rPr>
                <w:rFonts w:cs="Arial"/>
                <w:b/>
                <w:color w:val="000000"/>
              </w:rPr>
            </w:pPr>
            <w:r w:rsidRPr="00B948AD">
              <w:rPr>
                <w:rFonts w:cs="Arial"/>
                <w:color w:val="000000"/>
              </w:rPr>
              <w:t>histopathology (biopsy or PM)</w:t>
            </w:r>
          </w:p>
        </w:tc>
        <w:tc>
          <w:tcPr>
            <w:tcW w:w="4621" w:type="dxa"/>
            <w:shd w:val="clear" w:color="auto" w:fill="auto"/>
          </w:tcPr>
          <w:p w14:paraId="4EC0EE99" w14:textId="77777777" w:rsidR="002F5D7C" w:rsidRPr="00B948AD" w:rsidRDefault="002F5D7C" w:rsidP="00F04673">
            <w:pPr>
              <w:pStyle w:val="ListParagraph"/>
              <w:autoSpaceDE w:val="0"/>
              <w:autoSpaceDN w:val="0"/>
              <w:adjustRightInd w:val="0"/>
              <w:ind w:left="0"/>
              <w:rPr>
                <w:rFonts w:ascii="Arial" w:hAnsi="Arial" w:cs="Arial"/>
                <w:color w:val="000000"/>
                <w:sz w:val="22"/>
                <w:szCs w:val="22"/>
              </w:rPr>
            </w:pPr>
            <w:r w:rsidRPr="00B948AD">
              <w:rPr>
                <w:rFonts w:ascii="Arial" w:hAnsi="Arial" w:cs="Arial"/>
                <w:color w:val="000000"/>
                <w:sz w:val="22"/>
                <w:szCs w:val="22"/>
              </w:rPr>
              <w:t>100 cases (these can include archived samples)</w:t>
            </w:r>
          </w:p>
        </w:tc>
      </w:tr>
      <w:tr w:rsidR="002F5D7C" w:rsidRPr="00B948AD" w14:paraId="5F8A5A09" w14:textId="77777777" w:rsidTr="00F04673">
        <w:tc>
          <w:tcPr>
            <w:tcW w:w="4621" w:type="dxa"/>
            <w:shd w:val="clear" w:color="auto" w:fill="auto"/>
          </w:tcPr>
          <w:p w14:paraId="1E0527D7" w14:textId="77777777" w:rsidR="002F5D7C" w:rsidRPr="00042CF0" w:rsidRDefault="002F5D7C" w:rsidP="00F04673">
            <w:pPr>
              <w:autoSpaceDE w:val="0"/>
              <w:autoSpaceDN w:val="0"/>
              <w:adjustRightInd w:val="0"/>
              <w:spacing w:after="0" w:line="240" w:lineRule="auto"/>
              <w:contextualSpacing/>
              <w:rPr>
                <w:rFonts w:cs="Arial"/>
                <w:color w:val="000000"/>
              </w:rPr>
            </w:pPr>
            <w:r>
              <w:rPr>
                <w:rFonts w:cs="Arial"/>
                <w:color w:val="000000"/>
              </w:rPr>
              <w:t>c</w:t>
            </w:r>
            <w:r w:rsidRPr="00B948AD">
              <w:rPr>
                <w:rFonts w:cs="Arial"/>
                <w:color w:val="000000"/>
              </w:rPr>
              <w:t>ytology</w:t>
            </w:r>
          </w:p>
        </w:tc>
        <w:tc>
          <w:tcPr>
            <w:tcW w:w="4621" w:type="dxa"/>
            <w:shd w:val="clear" w:color="auto" w:fill="auto"/>
          </w:tcPr>
          <w:p w14:paraId="46D620EC" w14:textId="77777777" w:rsidR="002F5D7C" w:rsidRDefault="002F5D7C" w:rsidP="00F04673">
            <w:pPr>
              <w:pStyle w:val="ListParagraph"/>
              <w:autoSpaceDE w:val="0"/>
              <w:autoSpaceDN w:val="0"/>
              <w:adjustRightInd w:val="0"/>
              <w:ind w:left="0"/>
              <w:rPr>
                <w:rFonts w:ascii="Arial" w:hAnsi="Arial" w:cs="Arial"/>
                <w:color w:val="000000"/>
                <w:sz w:val="22"/>
                <w:szCs w:val="22"/>
              </w:rPr>
            </w:pPr>
            <w:r w:rsidRPr="00B948AD">
              <w:rPr>
                <w:rFonts w:ascii="Arial" w:hAnsi="Arial" w:cs="Arial"/>
                <w:color w:val="000000"/>
                <w:sz w:val="22"/>
                <w:szCs w:val="22"/>
              </w:rPr>
              <w:t>15 cases (these can include archived samples)</w:t>
            </w:r>
          </w:p>
          <w:p w14:paraId="1FB9D1F5" w14:textId="77777777" w:rsidR="002F5D7C" w:rsidRDefault="002F5D7C" w:rsidP="00F04673">
            <w:pPr>
              <w:pStyle w:val="ListParagraph"/>
              <w:autoSpaceDE w:val="0"/>
              <w:autoSpaceDN w:val="0"/>
              <w:adjustRightInd w:val="0"/>
              <w:ind w:left="0"/>
              <w:rPr>
                <w:rFonts w:ascii="Arial" w:hAnsi="Arial" w:cs="Arial"/>
                <w:color w:val="000000"/>
                <w:sz w:val="22"/>
                <w:szCs w:val="22"/>
              </w:rPr>
            </w:pPr>
          </w:p>
          <w:p w14:paraId="4006CA44" w14:textId="77777777" w:rsidR="002F5D7C" w:rsidRPr="00B948AD" w:rsidRDefault="002F5D7C" w:rsidP="00F04673">
            <w:pPr>
              <w:pStyle w:val="ListParagraph"/>
              <w:autoSpaceDE w:val="0"/>
              <w:autoSpaceDN w:val="0"/>
              <w:adjustRightInd w:val="0"/>
              <w:ind w:left="0"/>
              <w:rPr>
                <w:rFonts w:ascii="Arial" w:hAnsi="Arial" w:cs="Arial"/>
                <w:color w:val="000000"/>
                <w:sz w:val="22"/>
                <w:szCs w:val="22"/>
              </w:rPr>
            </w:pPr>
          </w:p>
        </w:tc>
      </w:tr>
    </w:tbl>
    <w:p w14:paraId="1E30E2F6" w14:textId="77777777" w:rsidR="002F5D7C" w:rsidRPr="00B948AD" w:rsidRDefault="002F5D7C" w:rsidP="002F5D7C">
      <w:pPr>
        <w:spacing w:after="0" w:line="240" w:lineRule="auto"/>
        <w:contextualSpacing/>
        <w:rPr>
          <w:rFonts w:cs="Arial"/>
          <w:b/>
        </w:rPr>
      </w:pPr>
      <w:r w:rsidRPr="00B948AD">
        <w:rPr>
          <w:rFonts w:cs="Arial"/>
          <w:b/>
        </w:rPr>
        <w:t>Stages B</w:t>
      </w:r>
      <w:r w:rsidRPr="00B948AD">
        <w:rPr>
          <w:rFonts w:cs="Arial"/>
          <w:b/>
        </w:rPr>
        <w:sym w:font="Symbol" w:char="F02D"/>
      </w:r>
      <w:r w:rsidRPr="00B948AD">
        <w:rPr>
          <w:rFonts w:cs="Arial"/>
          <w:b/>
        </w:rPr>
        <w:t>C: general advice regarding time spent in stages</w:t>
      </w:r>
    </w:p>
    <w:p w14:paraId="547FB1F6" w14:textId="77777777" w:rsidR="002F5D7C" w:rsidRPr="00B948AD" w:rsidRDefault="002F5D7C" w:rsidP="002F5D7C">
      <w:pPr>
        <w:autoSpaceDE w:val="0"/>
        <w:autoSpaceDN w:val="0"/>
        <w:adjustRightInd w:val="0"/>
        <w:spacing w:after="0" w:line="240" w:lineRule="auto"/>
        <w:contextualSpacing/>
        <w:rPr>
          <w:rFonts w:cs="Arial"/>
          <w:color w:val="000000"/>
        </w:rPr>
      </w:pPr>
      <w:r w:rsidRPr="00B948AD">
        <w:rPr>
          <w:rFonts w:cs="Arial"/>
          <w:color w:val="000000"/>
        </w:rPr>
        <w:t>The time spent in training in stages B and C should amount to a minimum of two years</w:t>
      </w:r>
    </w:p>
    <w:p w14:paraId="41DB05DB" w14:textId="77777777" w:rsidR="002F5D7C" w:rsidRPr="00B948AD" w:rsidRDefault="002F5D7C" w:rsidP="002F5D7C">
      <w:pPr>
        <w:autoSpaceDE w:val="0"/>
        <w:autoSpaceDN w:val="0"/>
        <w:adjustRightInd w:val="0"/>
        <w:spacing w:after="0" w:line="240" w:lineRule="auto"/>
        <w:contextualSpacing/>
        <w:rPr>
          <w:rFonts w:cs="Arial"/>
          <w:color w:val="000000"/>
        </w:rPr>
      </w:pPr>
    </w:p>
    <w:p w14:paraId="0A7C7416" w14:textId="77777777" w:rsidR="002F5D7C" w:rsidRPr="00B948AD" w:rsidRDefault="002F5D7C" w:rsidP="002F5D7C">
      <w:pPr>
        <w:autoSpaceDE w:val="0"/>
        <w:autoSpaceDN w:val="0"/>
        <w:adjustRightInd w:val="0"/>
        <w:spacing w:after="0" w:line="240" w:lineRule="auto"/>
        <w:contextualSpacing/>
        <w:rPr>
          <w:rFonts w:cs="Arial"/>
          <w:b/>
          <w:bCs/>
          <w:color w:val="000000"/>
        </w:rPr>
      </w:pPr>
      <w:r w:rsidRPr="00B948AD">
        <w:rPr>
          <w:rFonts w:cs="Arial"/>
          <w:b/>
          <w:bCs/>
          <w:color w:val="000000"/>
        </w:rPr>
        <w:t>Stage B</w:t>
      </w:r>
    </w:p>
    <w:p w14:paraId="637E1514" w14:textId="77777777" w:rsidR="002F5D7C" w:rsidRPr="00B948AD" w:rsidRDefault="002F5D7C" w:rsidP="002F5D7C">
      <w:pPr>
        <w:autoSpaceDE w:val="0"/>
        <w:autoSpaceDN w:val="0"/>
        <w:adjustRightInd w:val="0"/>
        <w:spacing w:after="0" w:line="240" w:lineRule="auto"/>
        <w:contextualSpacing/>
        <w:rPr>
          <w:rFonts w:cs="Arial"/>
          <w:color w:val="000000"/>
        </w:rPr>
      </w:pPr>
      <w:r w:rsidRPr="00B948AD">
        <w:rPr>
          <w:rFonts w:cs="Arial"/>
          <w:color w:val="000000"/>
        </w:rPr>
        <w:t>Stage B of training should generally take a minimum of 12 months. The aims of this stage are to:</w:t>
      </w:r>
    </w:p>
    <w:p w14:paraId="76FB9D18" w14:textId="77777777" w:rsidR="002F5D7C" w:rsidRPr="00B948AD" w:rsidRDefault="002F5D7C" w:rsidP="002F5D7C">
      <w:pPr>
        <w:numPr>
          <w:ilvl w:val="0"/>
          <w:numId w:val="44"/>
        </w:numPr>
        <w:autoSpaceDE w:val="0"/>
        <w:autoSpaceDN w:val="0"/>
        <w:adjustRightInd w:val="0"/>
        <w:spacing w:after="0" w:line="240" w:lineRule="auto"/>
        <w:contextualSpacing/>
        <w:rPr>
          <w:rFonts w:cs="Arial"/>
          <w:color w:val="000000"/>
        </w:rPr>
      </w:pPr>
      <w:r w:rsidRPr="00B948AD">
        <w:rPr>
          <w:rFonts w:cs="Arial"/>
          <w:color w:val="000000"/>
        </w:rPr>
        <w:t>broaden experience and understanding of histopathology and necropsy pathology</w:t>
      </w:r>
    </w:p>
    <w:p w14:paraId="2DC69316" w14:textId="77777777" w:rsidR="002F5D7C" w:rsidRPr="00B948AD" w:rsidRDefault="002F5D7C" w:rsidP="002F5D7C">
      <w:pPr>
        <w:numPr>
          <w:ilvl w:val="0"/>
          <w:numId w:val="44"/>
        </w:numPr>
        <w:autoSpaceDE w:val="0"/>
        <w:autoSpaceDN w:val="0"/>
        <w:adjustRightInd w:val="0"/>
        <w:spacing w:after="0" w:line="240" w:lineRule="auto"/>
        <w:contextualSpacing/>
        <w:rPr>
          <w:rFonts w:cs="Arial"/>
          <w:color w:val="000000"/>
        </w:rPr>
      </w:pPr>
      <w:r w:rsidRPr="00B948AD">
        <w:rPr>
          <w:rFonts w:cs="Arial"/>
          <w:color w:val="000000"/>
        </w:rPr>
        <w:t>broaden understanding of the chosen species group</w:t>
      </w:r>
    </w:p>
    <w:p w14:paraId="36058617" w14:textId="77777777" w:rsidR="002F5D7C" w:rsidRPr="00B948AD" w:rsidRDefault="002F5D7C" w:rsidP="002F5D7C">
      <w:pPr>
        <w:numPr>
          <w:ilvl w:val="0"/>
          <w:numId w:val="44"/>
        </w:numPr>
        <w:autoSpaceDE w:val="0"/>
        <w:autoSpaceDN w:val="0"/>
        <w:adjustRightInd w:val="0"/>
        <w:spacing w:after="0" w:line="240" w:lineRule="auto"/>
        <w:contextualSpacing/>
        <w:rPr>
          <w:rFonts w:cs="Arial"/>
          <w:color w:val="000000"/>
        </w:rPr>
      </w:pPr>
      <w:r w:rsidRPr="00B948AD">
        <w:rPr>
          <w:rFonts w:cs="Arial"/>
          <w:color w:val="000000"/>
        </w:rPr>
        <w:t>develop a basic knowledge base in cytology</w:t>
      </w:r>
    </w:p>
    <w:p w14:paraId="0CF5E4B2" w14:textId="77777777" w:rsidR="002F5D7C" w:rsidRPr="00B948AD" w:rsidRDefault="002F5D7C" w:rsidP="002F5D7C">
      <w:pPr>
        <w:autoSpaceDE w:val="0"/>
        <w:autoSpaceDN w:val="0"/>
        <w:adjustRightInd w:val="0"/>
        <w:spacing w:after="0" w:line="240" w:lineRule="auto"/>
        <w:contextualSpacing/>
        <w:rPr>
          <w:rFonts w:cs="Arial"/>
          <w:color w:val="000000"/>
        </w:rPr>
      </w:pPr>
    </w:p>
    <w:p w14:paraId="505326F4" w14:textId="77777777" w:rsidR="002F5D7C" w:rsidRPr="00B948AD" w:rsidRDefault="002F5D7C" w:rsidP="002F5D7C">
      <w:pPr>
        <w:autoSpaceDE w:val="0"/>
        <w:autoSpaceDN w:val="0"/>
        <w:adjustRightInd w:val="0"/>
        <w:spacing w:after="0" w:line="240" w:lineRule="auto"/>
        <w:ind w:left="284" w:hanging="284"/>
        <w:contextualSpacing/>
        <w:rPr>
          <w:rFonts w:cs="Arial"/>
          <w:color w:val="000000"/>
        </w:rPr>
      </w:pPr>
      <w:r w:rsidRPr="00B948AD">
        <w:rPr>
          <w:rFonts w:cs="Arial"/>
          <w:color w:val="000000"/>
        </w:rPr>
        <w:t>Competencies recommended to exit stage B:</w:t>
      </w:r>
    </w:p>
    <w:p w14:paraId="210A3183" w14:textId="77777777" w:rsidR="002F5D7C" w:rsidRPr="00B948AD" w:rsidRDefault="002F5D7C" w:rsidP="002F5D7C">
      <w:pPr>
        <w:numPr>
          <w:ilvl w:val="0"/>
          <w:numId w:val="45"/>
        </w:numPr>
        <w:autoSpaceDE w:val="0"/>
        <w:autoSpaceDN w:val="0"/>
        <w:adjustRightInd w:val="0"/>
        <w:spacing w:after="0" w:line="240" w:lineRule="auto"/>
        <w:contextualSpacing/>
        <w:rPr>
          <w:rFonts w:cs="Arial"/>
          <w:color w:val="000000"/>
        </w:rPr>
      </w:pPr>
      <w:r w:rsidRPr="00B948AD">
        <w:rPr>
          <w:rFonts w:cs="Arial"/>
          <w:color w:val="000000"/>
        </w:rPr>
        <w:t>independent cut-up of all simple and common specimens appropriate to the species (e.g., skin masses, brain trimming, cardiac dissection and sampling, skin biopsies - excisional, punch and wedge biopsies; liver biopsies - wedge and core, eyes, mammary strips, muscle biopsy, nerve biopsy, intestinal resections, ovaries, and uterus)</w:t>
      </w:r>
    </w:p>
    <w:p w14:paraId="1F1A4463" w14:textId="77777777" w:rsidR="002F5D7C" w:rsidRPr="00B948AD" w:rsidRDefault="002F5D7C" w:rsidP="002F5D7C">
      <w:pPr>
        <w:numPr>
          <w:ilvl w:val="0"/>
          <w:numId w:val="45"/>
        </w:numPr>
        <w:autoSpaceDE w:val="0"/>
        <w:autoSpaceDN w:val="0"/>
        <w:adjustRightInd w:val="0"/>
        <w:spacing w:after="0" w:line="240" w:lineRule="auto"/>
        <w:contextualSpacing/>
        <w:rPr>
          <w:rFonts w:cs="Arial"/>
          <w:color w:val="000000"/>
        </w:rPr>
      </w:pPr>
      <w:r w:rsidRPr="00B948AD">
        <w:rPr>
          <w:rFonts w:cs="Arial"/>
          <w:color w:val="000000"/>
        </w:rPr>
        <w:t>ability to write an appropriate report for a wide range of histopathology and simple cytology specimens</w:t>
      </w:r>
    </w:p>
    <w:p w14:paraId="4DBE3C9E" w14:textId="77777777" w:rsidR="002F5D7C" w:rsidRPr="00B948AD" w:rsidRDefault="002F5D7C" w:rsidP="002F5D7C">
      <w:pPr>
        <w:numPr>
          <w:ilvl w:val="0"/>
          <w:numId w:val="45"/>
        </w:numPr>
        <w:autoSpaceDE w:val="0"/>
        <w:autoSpaceDN w:val="0"/>
        <w:adjustRightInd w:val="0"/>
        <w:spacing w:after="0" w:line="240" w:lineRule="auto"/>
        <w:contextualSpacing/>
        <w:rPr>
          <w:rFonts w:cs="Arial"/>
          <w:color w:val="000000"/>
        </w:rPr>
      </w:pPr>
      <w:r w:rsidRPr="00B948AD">
        <w:rPr>
          <w:rFonts w:cs="Arial"/>
          <w:color w:val="000000"/>
        </w:rPr>
        <w:t>ability to demonstrate effective time management and task prioritisation</w:t>
      </w:r>
    </w:p>
    <w:p w14:paraId="16284B26" w14:textId="77777777" w:rsidR="002F5D7C" w:rsidRPr="00B948AD" w:rsidRDefault="002F5D7C" w:rsidP="002F5D7C">
      <w:pPr>
        <w:numPr>
          <w:ilvl w:val="0"/>
          <w:numId w:val="45"/>
        </w:numPr>
        <w:autoSpaceDE w:val="0"/>
        <w:autoSpaceDN w:val="0"/>
        <w:adjustRightInd w:val="0"/>
        <w:spacing w:after="0" w:line="240" w:lineRule="auto"/>
        <w:contextualSpacing/>
        <w:rPr>
          <w:rFonts w:cs="Arial"/>
          <w:color w:val="000000"/>
        </w:rPr>
      </w:pPr>
      <w:r w:rsidRPr="00B948AD">
        <w:rPr>
          <w:rFonts w:cs="Arial"/>
          <w:color w:val="000000"/>
        </w:rPr>
        <w:t>independent dissection of more complex necropsy cases, including forensic cases where appropriate</w:t>
      </w:r>
    </w:p>
    <w:p w14:paraId="22D7AACD" w14:textId="77777777" w:rsidR="002F5D7C" w:rsidRPr="00B948AD" w:rsidRDefault="002F5D7C" w:rsidP="002F5D7C">
      <w:pPr>
        <w:numPr>
          <w:ilvl w:val="0"/>
          <w:numId w:val="45"/>
        </w:numPr>
        <w:autoSpaceDE w:val="0"/>
        <w:autoSpaceDN w:val="0"/>
        <w:adjustRightInd w:val="0"/>
        <w:spacing w:after="0" w:line="240" w:lineRule="auto"/>
        <w:contextualSpacing/>
        <w:rPr>
          <w:rFonts w:cs="Arial"/>
          <w:color w:val="000000"/>
        </w:rPr>
      </w:pPr>
      <w:r w:rsidRPr="00B948AD">
        <w:rPr>
          <w:rFonts w:cs="Arial"/>
          <w:color w:val="000000"/>
        </w:rPr>
        <w:t>ability to write a necropsy report including appropriate clinicopathological correlation for a more complex case (as described above).</w:t>
      </w:r>
    </w:p>
    <w:p w14:paraId="46C04494" w14:textId="77777777" w:rsidR="002F5D7C" w:rsidRPr="00B948AD" w:rsidRDefault="002F5D7C" w:rsidP="002F5D7C">
      <w:pPr>
        <w:autoSpaceDE w:val="0"/>
        <w:autoSpaceDN w:val="0"/>
        <w:adjustRightInd w:val="0"/>
        <w:spacing w:after="0" w:line="240" w:lineRule="auto"/>
        <w:contextualSpacing/>
        <w:rPr>
          <w:rFonts w:cs="Arial"/>
          <w:color w:val="000000"/>
        </w:rPr>
      </w:pPr>
    </w:p>
    <w:p w14:paraId="5913ADE4" w14:textId="77777777" w:rsidR="002F5D7C" w:rsidRDefault="002F5D7C" w:rsidP="002F5D7C">
      <w:pPr>
        <w:autoSpaceDE w:val="0"/>
        <w:autoSpaceDN w:val="0"/>
        <w:adjustRightInd w:val="0"/>
        <w:spacing w:after="0" w:line="240" w:lineRule="auto"/>
        <w:contextualSpacing/>
        <w:rPr>
          <w:rFonts w:cs="Arial"/>
          <w:color w:val="000000"/>
        </w:rPr>
      </w:pPr>
      <w:r w:rsidRPr="00B948AD">
        <w:rPr>
          <w:rFonts w:cs="Arial"/>
          <w:color w:val="000000"/>
        </w:rPr>
        <w:t>Recommended minimum practical experience for year 2 (based on 12 months spent in stage; increased pro rata for extended stage):</w:t>
      </w:r>
    </w:p>
    <w:p w14:paraId="6302F2A5" w14:textId="77777777" w:rsidR="002F5D7C" w:rsidRDefault="002F5D7C" w:rsidP="002F5D7C">
      <w:pPr>
        <w:autoSpaceDE w:val="0"/>
        <w:autoSpaceDN w:val="0"/>
        <w:adjustRightInd w:val="0"/>
        <w:spacing w:after="0" w:line="240" w:lineRule="auto"/>
        <w:contextualSpacing/>
        <w:rPr>
          <w:rFonts w:cs="Arial"/>
          <w:color w:val="000000"/>
        </w:rPr>
      </w:pPr>
    </w:p>
    <w:p w14:paraId="03239696" w14:textId="77777777" w:rsidR="002F5D7C" w:rsidRPr="00B948AD" w:rsidRDefault="002F5D7C" w:rsidP="002F5D7C">
      <w:pPr>
        <w:autoSpaceDE w:val="0"/>
        <w:autoSpaceDN w:val="0"/>
        <w:adjustRightInd w:val="0"/>
        <w:spacing w:after="0" w:line="240" w:lineRule="auto"/>
        <w:contextualSpacing/>
        <w:rPr>
          <w:rFonts w:cs="Arial"/>
          <w:color w:val="000000"/>
        </w:rPr>
      </w:pPr>
      <w:r w:rsidRPr="00B948AD">
        <w:rPr>
          <w:rFonts w:cs="Arial"/>
          <w:b/>
          <w:color w:val="000000"/>
        </w:rPr>
        <w:t>Laboratory animals</w:t>
      </w:r>
    </w:p>
    <w:tbl>
      <w:tblPr>
        <w:tblW w:w="0" w:type="auto"/>
        <w:tblLook w:val="04A0" w:firstRow="1" w:lastRow="0" w:firstColumn="1" w:lastColumn="0" w:noHBand="0" w:noVBand="1"/>
      </w:tblPr>
      <w:tblGrid>
        <w:gridCol w:w="4621"/>
        <w:gridCol w:w="4621"/>
      </w:tblGrid>
      <w:tr w:rsidR="002F5D7C" w:rsidRPr="00B948AD" w14:paraId="6FA6BA9D" w14:textId="77777777" w:rsidTr="00F04673">
        <w:tc>
          <w:tcPr>
            <w:tcW w:w="4621" w:type="dxa"/>
            <w:shd w:val="clear" w:color="auto" w:fill="auto"/>
          </w:tcPr>
          <w:p w14:paraId="0754A886" w14:textId="77777777" w:rsidR="002F5D7C" w:rsidRPr="00DC3EC7" w:rsidRDefault="002F5D7C" w:rsidP="002F5D7C">
            <w:pPr>
              <w:pStyle w:val="ListParagraph"/>
              <w:numPr>
                <w:ilvl w:val="0"/>
                <w:numId w:val="48"/>
              </w:numPr>
              <w:autoSpaceDE w:val="0"/>
              <w:autoSpaceDN w:val="0"/>
              <w:adjustRightInd w:val="0"/>
              <w:contextualSpacing/>
              <w:rPr>
                <w:rFonts w:ascii="Arial" w:hAnsi="Arial" w:cs="Arial"/>
                <w:b/>
                <w:color w:val="000000"/>
                <w:sz w:val="22"/>
                <w:szCs w:val="22"/>
              </w:rPr>
            </w:pPr>
            <w:r w:rsidRPr="00DC3EC7">
              <w:rPr>
                <w:rFonts w:ascii="Arial" w:hAnsi="Arial" w:cs="Arial"/>
                <w:color w:val="000000"/>
                <w:sz w:val="22"/>
                <w:szCs w:val="22"/>
              </w:rPr>
              <w:t>gross necropsy pathology</w:t>
            </w:r>
          </w:p>
        </w:tc>
        <w:tc>
          <w:tcPr>
            <w:tcW w:w="4621" w:type="dxa"/>
            <w:shd w:val="clear" w:color="auto" w:fill="auto"/>
          </w:tcPr>
          <w:p w14:paraId="55D1E0B7" w14:textId="77777777" w:rsidR="002F5D7C" w:rsidRPr="00B948AD" w:rsidRDefault="002F5D7C" w:rsidP="00F04673">
            <w:pPr>
              <w:autoSpaceDE w:val="0"/>
              <w:autoSpaceDN w:val="0"/>
              <w:adjustRightInd w:val="0"/>
              <w:spacing w:after="0" w:line="240" w:lineRule="auto"/>
              <w:contextualSpacing/>
              <w:rPr>
                <w:rFonts w:cs="Arial"/>
                <w:b/>
                <w:color w:val="000000"/>
              </w:rPr>
            </w:pPr>
            <w:r w:rsidRPr="00B948AD">
              <w:rPr>
                <w:rFonts w:cs="Arial"/>
                <w:color w:val="000000"/>
              </w:rPr>
              <w:t>15 cases</w:t>
            </w:r>
          </w:p>
        </w:tc>
      </w:tr>
      <w:tr w:rsidR="002F5D7C" w:rsidRPr="00B948AD" w14:paraId="1806C38A" w14:textId="77777777" w:rsidTr="00F04673">
        <w:tc>
          <w:tcPr>
            <w:tcW w:w="4621" w:type="dxa"/>
            <w:shd w:val="clear" w:color="auto" w:fill="auto"/>
          </w:tcPr>
          <w:p w14:paraId="6A520A66" w14:textId="77777777" w:rsidR="002F5D7C" w:rsidRPr="00DC3EC7" w:rsidRDefault="002F5D7C" w:rsidP="002F5D7C">
            <w:pPr>
              <w:pStyle w:val="ListParagraph"/>
              <w:numPr>
                <w:ilvl w:val="0"/>
                <w:numId w:val="48"/>
              </w:numPr>
              <w:autoSpaceDE w:val="0"/>
              <w:autoSpaceDN w:val="0"/>
              <w:adjustRightInd w:val="0"/>
              <w:contextualSpacing/>
              <w:rPr>
                <w:rFonts w:ascii="Arial" w:hAnsi="Arial" w:cs="Arial"/>
                <w:b/>
                <w:color w:val="000000"/>
                <w:sz w:val="22"/>
                <w:szCs w:val="22"/>
              </w:rPr>
            </w:pPr>
            <w:r w:rsidRPr="00DC3EC7">
              <w:rPr>
                <w:rFonts w:ascii="Arial" w:hAnsi="Arial" w:cs="Arial"/>
                <w:color w:val="000000"/>
                <w:sz w:val="22"/>
                <w:szCs w:val="22"/>
              </w:rPr>
              <w:t>histopathology (cases or studies)</w:t>
            </w:r>
          </w:p>
        </w:tc>
        <w:tc>
          <w:tcPr>
            <w:tcW w:w="4621" w:type="dxa"/>
            <w:shd w:val="clear" w:color="auto" w:fill="auto"/>
          </w:tcPr>
          <w:p w14:paraId="6865E483" w14:textId="77777777" w:rsidR="002F5D7C" w:rsidRPr="00B948AD" w:rsidRDefault="002F5D7C" w:rsidP="00F04673">
            <w:pPr>
              <w:pStyle w:val="ListParagraph"/>
              <w:autoSpaceDE w:val="0"/>
              <w:autoSpaceDN w:val="0"/>
              <w:adjustRightInd w:val="0"/>
              <w:ind w:left="0"/>
              <w:rPr>
                <w:rFonts w:ascii="Arial" w:hAnsi="Arial" w:cs="Arial"/>
                <w:color w:val="000000"/>
                <w:sz w:val="22"/>
                <w:szCs w:val="22"/>
              </w:rPr>
            </w:pPr>
            <w:r w:rsidRPr="00B948AD">
              <w:rPr>
                <w:rFonts w:ascii="Arial" w:hAnsi="Arial" w:cs="Arial"/>
                <w:color w:val="000000"/>
                <w:sz w:val="22"/>
                <w:szCs w:val="22"/>
              </w:rPr>
              <w:t>750 cases/20 studies (these can include archived samples)</w:t>
            </w:r>
          </w:p>
          <w:p w14:paraId="27FC604A" w14:textId="77777777" w:rsidR="002F5D7C" w:rsidRPr="00B948AD" w:rsidRDefault="002F5D7C" w:rsidP="00F04673">
            <w:pPr>
              <w:pStyle w:val="ListParagraph"/>
              <w:autoSpaceDE w:val="0"/>
              <w:autoSpaceDN w:val="0"/>
              <w:adjustRightInd w:val="0"/>
              <w:ind w:left="0"/>
              <w:rPr>
                <w:rFonts w:ascii="Arial" w:hAnsi="Arial" w:cs="Arial"/>
                <w:color w:val="000000"/>
                <w:sz w:val="22"/>
                <w:szCs w:val="22"/>
              </w:rPr>
            </w:pPr>
          </w:p>
        </w:tc>
      </w:tr>
    </w:tbl>
    <w:p w14:paraId="568831A4" w14:textId="77777777" w:rsidR="002F5D7C" w:rsidRPr="00B948AD" w:rsidRDefault="002F5D7C" w:rsidP="002F5D7C">
      <w:pPr>
        <w:pStyle w:val="ListParagraph"/>
        <w:autoSpaceDE w:val="0"/>
        <w:autoSpaceDN w:val="0"/>
        <w:adjustRightInd w:val="0"/>
        <w:ind w:left="0"/>
        <w:rPr>
          <w:rFonts w:ascii="Arial" w:hAnsi="Arial" w:cs="Arial"/>
          <w:b/>
          <w:color w:val="000000"/>
          <w:sz w:val="22"/>
          <w:szCs w:val="22"/>
        </w:rPr>
      </w:pPr>
      <w:r w:rsidRPr="00B948AD">
        <w:rPr>
          <w:rFonts w:ascii="Arial" w:hAnsi="Arial" w:cs="Arial"/>
          <w:b/>
          <w:color w:val="000000"/>
          <w:sz w:val="22"/>
          <w:szCs w:val="22"/>
        </w:rPr>
        <w:t>Small domestic animals</w:t>
      </w:r>
    </w:p>
    <w:tbl>
      <w:tblPr>
        <w:tblW w:w="0" w:type="auto"/>
        <w:tblLook w:val="04A0" w:firstRow="1" w:lastRow="0" w:firstColumn="1" w:lastColumn="0" w:noHBand="0" w:noVBand="1"/>
      </w:tblPr>
      <w:tblGrid>
        <w:gridCol w:w="4621"/>
        <w:gridCol w:w="4621"/>
      </w:tblGrid>
      <w:tr w:rsidR="002F5D7C" w:rsidRPr="00B948AD" w14:paraId="2D630CBE" w14:textId="77777777" w:rsidTr="00F04673">
        <w:tc>
          <w:tcPr>
            <w:tcW w:w="4621" w:type="dxa"/>
            <w:shd w:val="clear" w:color="auto" w:fill="auto"/>
          </w:tcPr>
          <w:p w14:paraId="41E5365F" w14:textId="77777777" w:rsidR="002F5D7C" w:rsidRPr="00DC3EC7" w:rsidRDefault="002F5D7C" w:rsidP="002F5D7C">
            <w:pPr>
              <w:pStyle w:val="ListParagraph"/>
              <w:numPr>
                <w:ilvl w:val="0"/>
                <w:numId w:val="48"/>
              </w:numPr>
              <w:autoSpaceDE w:val="0"/>
              <w:autoSpaceDN w:val="0"/>
              <w:adjustRightInd w:val="0"/>
              <w:contextualSpacing/>
              <w:rPr>
                <w:rFonts w:ascii="Arial" w:hAnsi="Arial" w:cs="Arial"/>
                <w:b/>
                <w:color w:val="000000"/>
                <w:sz w:val="22"/>
                <w:szCs w:val="22"/>
              </w:rPr>
            </w:pPr>
            <w:r w:rsidRPr="00DC3EC7">
              <w:rPr>
                <w:rFonts w:ascii="Arial" w:hAnsi="Arial" w:cs="Arial"/>
                <w:color w:val="000000"/>
                <w:sz w:val="22"/>
                <w:szCs w:val="22"/>
              </w:rPr>
              <w:t>gross necropsy pathology</w:t>
            </w:r>
          </w:p>
          <w:p w14:paraId="1163B388" w14:textId="77777777" w:rsidR="002F5D7C" w:rsidRPr="00DC3EC7" w:rsidRDefault="002F5D7C" w:rsidP="00F04673">
            <w:pPr>
              <w:pStyle w:val="ListParagraph"/>
              <w:autoSpaceDE w:val="0"/>
              <w:autoSpaceDN w:val="0"/>
              <w:adjustRightInd w:val="0"/>
              <w:ind w:left="360"/>
              <w:contextualSpacing/>
              <w:rPr>
                <w:rFonts w:ascii="Arial" w:hAnsi="Arial" w:cs="Arial"/>
                <w:b/>
                <w:color w:val="000000"/>
                <w:sz w:val="22"/>
                <w:szCs w:val="22"/>
              </w:rPr>
            </w:pPr>
          </w:p>
        </w:tc>
        <w:tc>
          <w:tcPr>
            <w:tcW w:w="4621" w:type="dxa"/>
            <w:shd w:val="clear" w:color="auto" w:fill="auto"/>
          </w:tcPr>
          <w:p w14:paraId="38EB13CA" w14:textId="77777777" w:rsidR="002F5D7C" w:rsidRPr="00B948AD" w:rsidRDefault="002F5D7C" w:rsidP="00F04673">
            <w:pPr>
              <w:autoSpaceDE w:val="0"/>
              <w:autoSpaceDN w:val="0"/>
              <w:adjustRightInd w:val="0"/>
              <w:spacing w:after="0" w:line="240" w:lineRule="auto"/>
              <w:contextualSpacing/>
              <w:rPr>
                <w:rFonts w:cs="Arial"/>
                <w:b/>
                <w:color w:val="000000"/>
              </w:rPr>
            </w:pPr>
            <w:r w:rsidRPr="00B948AD">
              <w:rPr>
                <w:rFonts w:cs="Arial"/>
                <w:color w:val="000000"/>
              </w:rPr>
              <w:t>150 cases</w:t>
            </w:r>
          </w:p>
        </w:tc>
      </w:tr>
      <w:tr w:rsidR="002F5D7C" w:rsidRPr="00B948AD" w14:paraId="01E3245C" w14:textId="77777777" w:rsidTr="00F04673">
        <w:tc>
          <w:tcPr>
            <w:tcW w:w="4621" w:type="dxa"/>
            <w:shd w:val="clear" w:color="auto" w:fill="auto"/>
          </w:tcPr>
          <w:p w14:paraId="4BEC9F21" w14:textId="77777777" w:rsidR="002F5D7C" w:rsidRPr="00DC3EC7" w:rsidRDefault="002F5D7C" w:rsidP="002F5D7C">
            <w:pPr>
              <w:pStyle w:val="ListParagraph"/>
              <w:numPr>
                <w:ilvl w:val="0"/>
                <w:numId w:val="48"/>
              </w:numPr>
              <w:autoSpaceDE w:val="0"/>
              <w:autoSpaceDN w:val="0"/>
              <w:adjustRightInd w:val="0"/>
              <w:contextualSpacing/>
              <w:rPr>
                <w:rFonts w:ascii="Arial" w:hAnsi="Arial" w:cs="Arial"/>
                <w:b/>
                <w:color w:val="000000"/>
                <w:sz w:val="22"/>
                <w:szCs w:val="22"/>
              </w:rPr>
            </w:pPr>
            <w:r w:rsidRPr="00DC3EC7">
              <w:rPr>
                <w:rFonts w:ascii="Arial" w:hAnsi="Arial" w:cs="Arial"/>
                <w:color w:val="000000"/>
                <w:sz w:val="22"/>
                <w:szCs w:val="22"/>
              </w:rPr>
              <w:t>histopathology (biopsy or PM)</w:t>
            </w:r>
          </w:p>
        </w:tc>
        <w:tc>
          <w:tcPr>
            <w:tcW w:w="4621" w:type="dxa"/>
            <w:shd w:val="clear" w:color="auto" w:fill="auto"/>
          </w:tcPr>
          <w:p w14:paraId="4FA1811D" w14:textId="77777777" w:rsidR="002F5D7C" w:rsidRPr="00B948AD" w:rsidRDefault="002F5D7C" w:rsidP="00F04673">
            <w:pPr>
              <w:pStyle w:val="ListParagraph"/>
              <w:autoSpaceDE w:val="0"/>
              <w:autoSpaceDN w:val="0"/>
              <w:adjustRightInd w:val="0"/>
              <w:ind w:left="0"/>
              <w:rPr>
                <w:rFonts w:ascii="Arial" w:hAnsi="Arial" w:cs="Arial"/>
                <w:color w:val="000000"/>
                <w:sz w:val="22"/>
                <w:szCs w:val="22"/>
              </w:rPr>
            </w:pPr>
            <w:r w:rsidRPr="00B948AD">
              <w:rPr>
                <w:rFonts w:ascii="Arial" w:hAnsi="Arial" w:cs="Arial"/>
                <w:color w:val="000000"/>
                <w:sz w:val="22"/>
                <w:szCs w:val="22"/>
              </w:rPr>
              <w:t>100 cases (these can include archived samples)</w:t>
            </w:r>
          </w:p>
        </w:tc>
      </w:tr>
      <w:tr w:rsidR="002F5D7C" w:rsidRPr="00B948AD" w14:paraId="0B375840" w14:textId="77777777" w:rsidTr="00F04673">
        <w:tc>
          <w:tcPr>
            <w:tcW w:w="4621" w:type="dxa"/>
            <w:shd w:val="clear" w:color="auto" w:fill="auto"/>
          </w:tcPr>
          <w:p w14:paraId="01F68357" w14:textId="77777777" w:rsidR="002F5D7C" w:rsidRPr="00DC3EC7" w:rsidRDefault="002F5D7C" w:rsidP="002F5D7C">
            <w:pPr>
              <w:pStyle w:val="ListParagraph"/>
              <w:numPr>
                <w:ilvl w:val="0"/>
                <w:numId w:val="48"/>
              </w:numPr>
              <w:autoSpaceDE w:val="0"/>
              <w:autoSpaceDN w:val="0"/>
              <w:adjustRightInd w:val="0"/>
              <w:contextualSpacing/>
              <w:rPr>
                <w:rFonts w:ascii="Arial" w:hAnsi="Arial" w:cs="Arial"/>
                <w:b/>
                <w:color w:val="000000"/>
                <w:sz w:val="22"/>
                <w:szCs w:val="22"/>
              </w:rPr>
            </w:pPr>
            <w:r w:rsidRPr="00DC3EC7">
              <w:rPr>
                <w:rFonts w:ascii="Arial" w:hAnsi="Arial" w:cs="Arial"/>
                <w:color w:val="000000"/>
                <w:sz w:val="22"/>
                <w:szCs w:val="22"/>
              </w:rPr>
              <w:t>cytology</w:t>
            </w:r>
          </w:p>
        </w:tc>
        <w:tc>
          <w:tcPr>
            <w:tcW w:w="4621" w:type="dxa"/>
            <w:shd w:val="clear" w:color="auto" w:fill="auto"/>
          </w:tcPr>
          <w:p w14:paraId="691950A2" w14:textId="77777777" w:rsidR="002F5D7C" w:rsidRPr="00B948AD" w:rsidRDefault="002F5D7C" w:rsidP="00F04673">
            <w:pPr>
              <w:pStyle w:val="ListParagraph"/>
              <w:autoSpaceDE w:val="0"/>
              <w:autoSpaceDN w:val="0"/>
              <w:adjustRightInd w:val="0"/>
              <w:ind w:left="0"/>
              <w:rPr>
                <w:rFonts w:ascii="Arial" w:hAnsi="Arial" w:cs="Arial"/>
                <w:color w:val="000000"/>
                <w:sz w:val="22"/>
                <w:szCs w:val="22"/>
              </w:rPr>
            </w:pPr>
            <w:r w:rsidRPr="00B948AD">
              <w:rPr>
                <w:rFonts w:ascii="Arial" w:hAnsi="Arial" w:cs="Arial"/>
                <w:color w:val="000000"/>
                <w:sz w:val="22"/>
                <w:szCs w:val="22"/>
              </w:rPr>
              <w:t>30 cases (these can include archived samples)</w:t>
            </w:r>
          </w:p>
        </w:tc>
      </w:tr>
    </w:tbl>
    <w:p w14:paraId="654155AE" w14:textId="77777777" w:rsidR="002F5D7C" w:rsidRPr="00B948AD" w:rsidRDefault="002F5D7C" w:rsidP="002F5D7C">
      <w:pPr>
        <w:pStyle w:val="ListParagraph"/>
        <w:autoSpaceDE w:val="0"/>
        <w:autoSpaceDN w:val="0"/>
        <w:adjustRightInd w:val="0"/>
        <w:ind w:left="0"/>
        <w:rPr>
          <w:rFonts w:ascii="Arial" w:hAnsi="Arial" w:cs="Arial"/>
          <w:color w:val="000000"/>
          <w:sz w:val="22"/>
          <w:szCs w:val="22"/>
        </w:rPr>
      </w:pPr>
    </w:p>
    <w:p w14:paraId="1680EA87" w14:textId="77777777" w:rsidR="002F5D7C" w:rsidRPr="00B948AD" w:rsidRDefault="002F5D7C" w:rsidP="002F5D7C">
      <w:pPr>
        <w:tabs>
          <w:tab w:val="left" w:pos="284"/>
          <w:tab w:val="left" w:pos="3828"/>
        </w:tabs>
        <w:autoSpaceDE w:val="0"/>
        <w:autoSpaceDN w:val="0"/>
        <w:adjustRightInd w:val="0"/>
        <w:spacing w:after="0" w:line="240" w:lineRule="auto"/>
        <w:contextualSpacing/>
        <w:rPr>
          <w:rFonts w:cs="Arial"/>
          <w:b/>
          <w:color w:val="000000"/>
        </w:rPr>
      </w:pPr>
      <w:r w:rsidRPr="00B948AD">
        <w:rPr>
          <w:rFonts w:cs="Arial"/>
          <w:b/>
          <w:color w:val="000000"/>
        </w:rPr>
        <w:t>Large domestic animals</w:t>
      </w:r>
    </w:p>
    <w:tbl>
      <w:tblPr>
        <w:tblW w:w="0" w:type="auto"/>
        <w:tblLook w:val="04A0" w:firstRow="1" w:lastRow="0" w:firstColumn="1" w:lastColumn="0" w:noHBand="0" w:noVBand="1"/>
      </w:tblPr>
      <w:tblGrid>
        <w:gridCol w:w="4621"/>
        <w:gridCol w:w="4621"/>
      </w:tblGrid>
      <w:tr w:rsidR="002F5D7C" w:rsidRPr="00B948AD" w14:paraId="3DA976E8" w14:textId="77777777" w:rsidTr="00F04673">
        <w:tc>
          <w:tcPr>
            <w:tcW w:w="4621" w:type="dxa"/>
            <w:shd w:val="clear" w:color="auto" w:fill="auto"/>
          </w:tcPr>
          <w:p w14:paraId="6AB1E940" w14:textId="77777777" w:rsidR="002F5D7C" w:rsidRPr="00DC3EC7" w:rsidRDefault="002F5D7C" w:rsidP="002F5D7C">
            <w:pPr>
              <w:pStyle w:val="ListParagraph"/>
              <w:numPr>
                <w:ilvl w:val="0"/>
                <w:numId w:val="48"/>
              </w:numPr>
              <w:autoSpaceDE w:val="0"/>
              <w:autoSpaceDN w:val="0"/>
              <w:adjustRightInd w:val="0"/>
              <w:contextualSpacing/>
              <w:rPr>
                <w:rFonts w:ascii="Arial" w:hAnsi="Arial" w:cs="Arial"/>
                <w:b/>
                <w:color w:val="000000"/>
                <w:sz w:val="22"/>
                <w:szCs w:val="22"/>
              </w:rPr>
            </w:pPr>
            <w:r w:rsidRPr="00DC3EC7">
              <w:rPr>
                <w:rFonts w:ascii="Arial" w:hAnsi="Arial" w:cs="Arial"/>
                <w:color w:val="000000"/>
                <w:sz w:val="22"/>
                <w:szCs w:val="22"/>
              </w:rPr>
              <w:t>gross necropsy pathology</w:t>
            </w:r>
          </w:p>
        </w:tc>
        <w:tc>
          <w:tcPr>
            <w:tcW w:w="4621" w:type="dxa"/>
            <w:shd w:val="clear" w:color="auto" w:fill="auto"/>
          </w:tcPr>
          <w:p w14:paraId="464E1C88" w14:textId="77777777" w:rsidR="002F5D7C" w:rsidRPr="00B948AD" w:rsidRDefault="002F5D7C" w:rsidP="00F04673">
            <w:pPr>
              <w:autoSpaceDE w:val="0"/>
              <w:autoSpaceDN w:val="0"/>
              <w:adjustRightInd w:val="0"/>
              <w:spacing w:after="0" w:line="240" w:lineRule="auto"/>
              <w:contextualSpacing/>
              <w:rPr>
                <w:rFonts w:cs="Arial"/>
                <w:b/>
                <w:color w:val="000000"/>
              </w:rPr>
            </w:pPr>
            <w:r w:rsidRPr="00B948AD">
              <w:rPr>
                <w:rFonts w:cs="Arial"/>
                <w:color w:val="000000"/>
              </w:rPr>
              <w:t>120 cases</w:t>
            </w:r>
          </w:p>
        </w:tc>
      </w:tr>
      <w:tr w:rsidR="002F5D7C" w:rsidRPr="00B948AD" w14:paraId="215FF236" w14:textId="77777777" w:rsidTr="00F04673">
        <w:tc>
          <w:tcPr>
            <w:tcW w:w="4621" w:type="dxa"/>
            <w:shd w:val="clear" w:color="auto" w:fill="auto"/>
          </w:tcPr>
          <w:p w14:paraId="29437288" w14:textId="77777777" w:rsidR="002F5D7C" w:rsidRPr="00DC3EC7" w:rsidRDefault="002F5D7C" w:rsidP="002F5D7C">
            <w:pPr>
              <w:pStyle w:val="ListParagraph"/>
              <w:numPr>
                <w:ilvl w:val="0"/>
                <w:numId w:val="48"/>
              </w:numPr>
              <w:autoSpaceDE w:val="0"/>
              <w:autoSpaceDN w:val="0"/>
              <w:adjustRightInd w:val="0"/>
              <w:contextualSpacing/>
              <w:rPr>
                <w:rFonts w:ascii="Arial" w:hAnsi="Arial" w:cs="Arial"/>
                <w:b/>
                <w:color w:val="000000"/>
                <w:sz w:val="22"/>
                <w:szCs w:val="22"/>
              </w:rPr>
            </w:pPr>
            <w:r w:rsidRPr="00DC3EC7">
              <w:rPr>
                <w:rFonts w:ascii="Arial" w:hAnsi="Arial" w:cs="Arial"/>
                <w:color w:val="000000"/>
                <w:sz w:val="22"/>
                <w:szCs w:val="22"/>
              </w:rPr>
              <w:t>histopathology (biopsy or PM)</w:t>
            </w:r>
          </w:p>
        </w:tc>
        <w:tc>
          <w:tcPr>
            <w:tcW w:w="4621" w:type="dxa"/>
            <w:shd w:val="clear" w:color="auto" w:fill="auto"/>
          </w:tcPr>
          <w:p w14:paraId="1B8D937D" w14:textId="77777777" w:rsidR="002F5D7C" w:rsidRPr="00B948AD" w:rsidRDefault="002F5D7C" w:rsidP="00F04673">
            <w:pPr>
              <w:pStyle w:val="ListParagraph"/>
              <w:autoSpaceDE w:val="0"/>
              <w:autoSpaceDN w:val="0"/>
              <w:adjustRightInd w:val="0"/>
              <w:ind w:left="0"/>
              <w:rPr>
                <w:rFonts w:ascii="Arial" w:hAnsi="Arial" w:cs="Arial"/>
                <w:color w:val="000000"/>
                <w:sz w:val="22"/>
                <w:szCs w:val="22"/>
              </w:rPr>
            </w:pPr>
            <w:r w:rsidRPr="00B948AD">
              <w:rPr>
                <w:rFonts w:ascii="Arial" w:hAnsi="Arial" w:cs="Arial"/>
                <w:color w:val="000000"/>
                <w:sz w:val="22"/>
                <w:szCs w:val="22"/>
              </w:rPr>
              <w:t>300 cases (these can include archived samples)</w:t>
            </w:r>
          </w:p>
        </w:tc>
      </w:tr>
      <w:tr w:rsidR="002F5D7C" w:rsidRPr="00B948AD" w14:paraId="28ED2DC2" w14:textId="77777777" w:rsidTr="00F04673">
        <w:tc>
          <w:tcPr>
            <w:tcW w:w="4621" w:type="dxa"/>
            <w:shd w:val="clear" w:color="auto" w:fill="auto"/>
          </w:tcPr>
          <w:p w14:paraId="78DBC640" w14:textId="77777777" w:rsidR="002F5D7C" w:rsidRPr="00DC3EC7" w:rsidRDefault="002F5D7C" w:rsidP="002F5D7C">
            <w:pPr>
              <w:pStyle w:val="ListParagraph"/>
              <w:numPr>
                <w:ilvl w:val="0"/>
                <w:numId w:val="48"/>
              </w:numPr>
              <w:autoSpaceDE w:val="0"/>
              <w:autoSpaceDN w:val="0"/>
              <w:adjustRightInd w:val="0"/>
              <w:contextualSpacing/>
              <w:rPr>
                <w:rFonts w:ascii="Arial" w:hAnsi="Arial" w:cs="Arial"/>
                <w:b/>
                <w:color w:val="000000"/>
                <w:sz w:val="22"/>
                <w:szCs w:val="22"/>
              </w:rPr>
            </w:pPr>
            <w:r w:rsidRPr="00DC3EC7">
              <w:rPr>
                <w:rFonts w:ascii="Arial" w:hAnsi="Arial" w:cs="Arial"/>
                <w:color w:val="000000"/>
                <w:sz w:val="22"/>
                <w:szCs w:val="22"/>
              </w:rPr>
              <w:t>cytology</w:t>
            </w:r>
          </w:p>
        </w:tc>
        <w:tc>
          <w:tcPr>
            <w:tcW w:w="4621" w:type="dxa"/>
            <w:shd w:val="clear" w:color="auto" w:fill="auto"/>
          </w:tcPr>
          <w:p w14:paraId="22516DC7" w14:textId="77777777" w:rsidR="002F5D7C" w:rsidRPr="00B948AD" w:rsidRDefault="002F5D7C" w:rsidP="00F04673">
            <w:pPr>
              <w:pStyle w:val="ListParagraph"/>
              <w:autoSpaceDE w:val="0"/>
              <w:autoSpaceDN w:val="0"/>
              <w:adjustRightInd w:val="0"/>
              <w:ind w:left="0"/>
              <w:rPr>
                <w:rFonts w:ascii="Arial" w:hAnsi="Arial" w:cs="Arial"/>
                <w:color w:val="000000"/>
                <w:sz w:val="22"/>
                <w:szCs w:val="22"/>
              </w:rPr>
            </w:pPr>
            <w:r w:rsidRPr="00B948AD">
              <w:rPr>
                <w:rFonts w:ascii="Arial" w:hAnsi="Arial" w:cs="Arial"/>
                <w:color w:val="000000"/>
                <w:sz w:val="22"/>
                <w:szCs w:val="22"/>
              </w:rPr>
              <w:t>15 cases (these can include archived samples)</w:t>
            </w:r>
          </w:p>
        </w:tc>
      </w:tr>
    </w:tbl>
    <w:p w14:paraId="2E012360" w14:textId="77777777" w:rsidR="002F5D7C" w:rsidRPr="00B948AD" w:rsidRDefault="002F5D7C" w:rsidP="002F5D7C">
      <w:pPr>
        <w:tabs>
          <w:tab w:val="left" w:pos="284"/>
          <w:tab w:val="left" w:pos="3828"/>
        </w:tabs>
        <w:autoSpaceDE w:val="0"/>
        <w:autoSpaceDN w:val="0"/>
        <w:adjustRightInd w:val="0"/>
        <w:spacing w:after="0" w:line="240" w:lineRule="auto"/>
        <w:contextualSpacing/>
        <w:rPr>
          <w:rFonts w:cs="Arial"/>
          <w:color w:val="000000"/>
        </w:rPr>
      </w:pPr>
    </w:p>
    <w:p w14:paraId="7CB6E0AE" w14:textId="77777777" w:rsidR="002F5D7C" w:rsidRDefault="002F5D7C" w:rsidP="002F5D7C">
      <w:pPr>
        <w:autoSpaceDE w:val="0"/>
        <w:autoSpaceDN w:val="0"/>
        <w:adjustRightInd w:val="0"/>
        <w:spacing w:after="0" w:line="240" w:lineRule="auto"/>
        <w:contextualSpacing/>
        <w:rPr>
          <w:rFonts w:cs="Arial"/>
          <w:bCs/>
          <w:color w:val="000000"/>
        </w:rPr>
      </w:pPr>
    </w:p>
    <w:p w14:paraId="0ED66601" w14:textId="77777777" w:rsidR="002F5D7C" w:rsidRDefault="002F5D7C" w:rsidP="002F5D7C">
      <w:pPr>
        <w:autoSpaceDE w:val="0"/>
        <w:autoSpaceDN w:val="0"/>
        <w:adjustRightInd w:val="0"/>
        <w:spacing w:after="0" w:line="240" w:lineRule="auto"/>
        <w:contextualSpacing/>
        <w:rPr>
          <w:rFonts w:cs="Arial"/>
          <w:bCs/>
          <w:color w:val="000000"/>
        </w:rPr>
      </w:pPr>
    </w:p>
    <w:p w14:paraId="5213F254" w14:textId="77777777" w:rsidR="002F5D7C" w:rsidRDefault="002F5D7C" w:rsidP="002F5D7C">
      <w:pPr>
        <w:autoSpaceDE w:val="0"/>
        <w:autoSpaceDN w:val="0"/>
        <w:adjustRightInd w:val="0"/>
        <w:spacing w:after="0" w:line="240" w:lineRule="auto"/>
        <w:contextualSpacing/>
        <w:rPr>
          <w:rFonts w:cs="Arial"/>
          <w:bCs/>
          <w:color w:val="000000"/>
        </w:rPr>
      </w:pPr>
    </w:p>
    <w:p w14:paraId="6B47D0AD" w14:textId="77777777" w:rsidR="002F5D7C" w:rsidRPr="00B948AD" w:rsidRDefault="002F5D7C" w:rsidP="002F5D7C">
      <w:pPr>
        <w:autoSpaceDE w:val="0"/>
        <w:autoSpaceDN w:val="0"/>
        <w:adjustRightInd w:val="0"/>
        <w:spacing w:after="0" w:line="240" w:lineRule="auto"/>
        <w:contextualSpacing/>
        <w:rPr>
          <w:rFonts w:cs="Arial"/>
          <w:b/>
          <w:bCs/>
          <w:color w:val="000000"/>
        </w:rPr>
      </w:pPr>
      <w:r w:rsidRPr="00B948AD">
        <w:rPr>
          <w:rFonts w:cs="Arial"/>
          <w:b/>
          <w:bCs/>
          <w:color w:val="000000"/>
        </w:rPr>
        <w:lastRenderedPageBreak/>
        <w:t>Stage C</w:t>
      </w:r>
    </w:p>
    <w:p w14:paraId="3D1D6346" w14:textId="77777777" w:rsidR="002F5D7C" w:rsidRPr="00B948AD" w:rsidRDefault="002F5D7C" w:rsidP="002F5D7C">
      <w:pPr>
        <w:autoSpaceDE w:val="0"/>
        <w:autoSpaceDN w:val="0"/>
        <w:adjustRightInd w:val="0"/>
        <w:spacing w:after="0" w:line="240" w:lineRule="auto"/>
        <w:contextualSpacing/>
        <w:rPr>
          <w:rFonts w:cs="Arial"/>
          <w:color w:val="000000"/>
        </w:rPr>
      </w:pPr>
      <w:r w:rsidRPr="00B948AD">
        <w:rPr>
          <w:rFonts w:cs="Arial"/>
          <w:color w:val="000000"/>
        </w:rPr>
        <w:t xml:space="preserve">Stage C of training is a minimum of 12 months unless extended training is required. </w:t>
      </w:r>
    </w:p>
    <w:p w14:paraId="2B7659F6" w14:textId="77777777" w:rsidR="002F5D7C" w:rsidRPr="00B948AD" w:rsidRDefault="002F5D7C" w:rsidP="002F5D7C">
      <w:pPr>
        <w:autoSpaceDE w:val="0"/>
        <w:autoSpaceDN w:val="0"/>
        <w:adjustRightInd w:val="0"/>
        <w:spacing w:after="0" w:line="240" w:lineRule="auto"/>
        <w:contextualSpacing/>
        <w:rPr>
          <w:rFonts w:cs="Arial"/>
          <w:color w:val="000000"/>
        </w:rPr>
      </w:pPr>
    </w:p>
    <w:p w14:paraId="7665EA8F" w14:textId="77777777" w:rsidR="002F5D7C" w:rsidRPr="00B948AD" w:rsidRDefault="002F5D7C" w:rsidP="002F5D7C">
      <w:pPr>
        <w:spacing w:after="0" w:line="240" w:lineRule="auto"/>
        <w:contextualSpacing/>
        <w:rPr>
          <w:rFonts w:cs="Arial"/>
        </w:rPr>
      </w:pPr>
      <w:r w:rsidRPr="00B948AD">
        <w:rPr>
          <w:rFonts w:cs="Arial"/>
        </w:rPr>
        <w:t>The aims of this stage are to:</w:t>
      </w:r>
    </w:p>
    <w:p w14:paraId="3EE478FE" w14:textId="77777777" w:rsidR="002F5D7C" w:rsidRPr="00B948AD" w:rsidRDefault="002F5D7C" w:rsidP="002F5D7C">
      <w:pPr>
        <w:spacing w:after="0" w:line="240" w:lineRule="auto"/>
        <w:contextualSpacing/>
        <w:rPr>
          <w:rFonts w:cs="Arial"/>
        </w:rPr>
      </w:pPr>
      <w:r w:rsidRPr="00B948AD">
        <w:rPr>
          <w:rFonts w:cs="Arial"/>
        </w:rPr>
        <w:t>develop increasing levels of confidence and the ability to work in appropriate contexts without direct supervision in veterinary pathology</w:t>
      </w:r>
    </w:p>
    <w:p w14:paraId="5E028AA7" w14:textId="77777777" w:rsidR="002F5D7C" w:rsidRPr="00B948AD" w:rsidRDefault="002F5D7C" w:rsidP="002F5D7C">
      <w:pPr>
        <w:numPr>
          <w:ilvl w:val="0"/>
          <w:numId w:val="47"/>
        </w:numPr>
        <w:spacing w:after="0" w:line="240" w:lineRule="auto"/>
        <w:contextualSpacing/>
        <w:rPr>
          <w:rFonts w:cs="Arial"/>
        </w:rPr>
      </w:pPr>
      <w:r w:rsidRPr="00B948AD">
        <w:rPr>
          <w:rFonts w:cs="Arial"/>
        </w:rPr>
        <w:t>satisfactorily complete all areas of the veterinary pathology curriculum including that related to their chosen species group</w:t>
      </w:r>
    </w:p>
    <w:p w14:paraId="228E1577" w14:textId="77777777" w:rsidR="002F5D7C" w:rsidRPr="00B948AD" w:rsidRDefault="002F5D7C" w:rsidP="002F5D7C">
      <w:pPr>
        <w:spacing w:after="0" w:line="240" w:lineRule="auto"/>
        <w:contextualSpacing/>
        <w:rPr>
          <w:rFonts w:cs="Arial"/>
        </w:rPr>
      </w:pPr>
    </w:p>
    <w:p w14:paraId="3FDA462E" w14:textId="77777777" w:rsidR="002F5D7C" w:rsidRPr="00B948AD" w:rsidRDefault="002F5D7C" w:rsidP="002F5D7C">
      <w:pPr>
        <w:spacing w:after="0" w:line="240" w:lineRule="auto"/>
        <w:contextualSpacing/>
        <w:rPr>
          <w:rFonts w:cs="Arial"/>
        </w:rPr>
      </w:pPr>
      <w:r w:rsidRPr="00B948AD">
        <w:rPr>
          <w:rFonts w:cs="Arial"/>
        </w:rPr>
        <w:t>Competencies recommended to exit stage C:</w:t>
      </w:r>
    </w:p>
    <w:p w14:paraId="33C32548" w14:textId="77777777" w:rsidR="002F5D7C" w:rsidRPr="00B948AD" w:rsidRDefault="002F5D7C" w:rsidP="002F5D7C">
      <w:pPr>
        <w:numPr>
          <w:ilvl w:val="0"/>
          <w:numId w:val="46"/>
        </w:numPr>
        <w:spacing w:after="0" w:line="240" w:lineRule="auto"/>
        <w:contextualSpacing/>
        <w:rPr>
          <w:rFonts w:cs="Arial"/>
        </w:rPr>
      </w:pPr>
      <w:r w:rsidRPr="00B948AD">
        <w:rPr>
          <w:rFonts w:cs="Arial"/>
        </w:rPr>
        <w:t>independent cut-up of all specimens (including limbs, brains, spinal cords, digits, jaws)</w:t>
      </w:r>
    </w:p>
    <w:p w14:paraId="607A1B70" w14:textId="77777777" w:rsidR="002F5D7C" w:rsidRPr="00B948AD" w:rsidRDefault="002F5D7C" w:rsidP="002F5D7C">
      <w:pPr>
        <w:numPr>
          <w:ilvl w:val="0"/>
          <w:numId w:val="46"/>
        </w:numPr>
        <w:spacing w:after="0" w:line="240" w:lineRule="auto"/>
        <w:contextualSpacing/>
        <w:rPr>
          <w:rFonts w:cs="Arial"/>
        </w:rPr>
      </w:pPr>
      <w:r w:rsidRPr="00B948AD">
        <w:rPr>
          <w:rFonts w:cs="Arial"/>
        </w:rPr>
        <w:t>ability to report most histopathology and simple cytology specimens independently</w:t>
      </w:r>
    </w:p>
    <w:p w14:paraId="477B8130" w14:textId="77777777" w:rsidR="002F5D7C" w:rsidRPr="00B948AD" w:rsidRDefault="002F5D7C" w:rsidP="002F5D7C">
      <w:pPr>
        <w:numPr>
          <w:ilvl w:val="0"/>
          <w:numId w:val="46"/>
        </w:numPr>
        <w:spacing w:after="0" w:line="240" w:lineRule="auto"/>
        <w:contextualSpacing/>
        <w:rPr>
          <w:rFonts w:cs="Arial"/>
        </w:rPr>
      </w:pPr>
      <w:r w:rsidRPr="00B948AD">
        <w:rPr>
          <w:rFonts w:cs="Arial"/>
        </w:rPr>
        <w:t>ability to appropriately refer for specialist/second opinion</w:t>
      </w:r>
    </w:p>
    <w:p w14:paraId="6817DEAF" w14:textId="77777777" w:rsidR="002F5D7C" w:rsidRPr="00B948AD" w:rsidRDefault="002F5D7C" w:rsidP="002F5D7C">
      <w:pPr>
        <w:numPr>
          <w:ilvl w:val="0"/>
          <w:numId w:val="46"/>
        </w:numPr>
        <w:spacing w:after="0" w:line="240" w:lineRule="auto"/>
        <w:contextualSpacing/>
        <w:rPr>
          <w:rFonts w:cs="Arial"/>
        </w:rPr>
      </w:pPr>
      <w:r w:rsidRPr="00B948AD">
        <w:rPr>
          <w:rFonts w:cs="Arial"/>
        </w:rPr>
        <w:t>ability to demonstrate appropriate time management and task prioritisation for the stage of training.</w:t>
      </w:r>
    </w:p>
    <w:p w14:paraId="76C6CE04" w14:textId="77777777" w:rsidR="002F5D7C" w:rsidRPr="00B948AD" w:rsidRDefault="002F5D7C" w:rsidP="002F5D7C">
      <w:pPr>
        <w:numPr>
          <w:ilvl w:val="0"/>
          <w:numId w:val="46"/>
        </w:numPr>
        <w:spacing w:after="0" w:line="240" w:lineRule="auto"/>
        <w:contextualSpacing/>
        <w:rPr>
          <w:rFonts w:cs="Arial"/>
        </w:rPr>
      </w:pPr>
      <w:r w:rsidRPr="00B948AD">
        <w:rPr>
          <w:rFonts w:cs="Arial"/>
        </w:rPr>
        <w:t>ability to demonstrate knowledge of specialist species group</w:t>
      </w:r>
    </w:p>
    <w:p w14:paraId="43DA659D" w14:textId="77777777" w:rsidR="002F5D7C" w:rsidRPr="00B948AD" w:rsidRDefault="002F5D7C" w:rsidP="002F5D7C">
      <w:pPr>
        <w:numPr>
          <w:ilvl w:val="0"/>
          <w:numId w:val="46"/>
        </w:numPr>
        <w:spacing w:after="0" w:line="240" w:lineRule="auto"/>
        <w:contextualSpacing/>
        <w:rPr>
          <w:rFonts w:cs="Arial"/>
        </w:rPr>
      </w:pPr>
      <w:r w:rsidRPr="00B948AD">
        <w:rPr>
          <w:rFonts w:cs="Arial"/>
        </w:rPr>
        <w:t>ability to prepare a case report for internal presentation and/or publication</w:t>
      </w:r>
    </w:p>
    <w:p w14:paraId="2C79231C" w14:textId="77777777" w:rsidR="002F5D7C" w:rsidRPr="00B948AD" w:rsidRDefault="002F5D7C" w:rsidP="002F5D7C">
      <w:pPr>
        <w:numPr>
          <w:ilvl w:val="0"/>
          <w:numId w:val="46"/>
        </w:numPr>
        <w:spacing w:after="0" w:line="240" w:lineRule="auto"/>
        <w:contextualSpacing/>
        <w:rPr>
          <w:rFonts w:cs="Arial"/>
        </w:rPr>
      </w:pPr>
      <w:r w:rsidRPr="00B948AD">
        <w:rPr>
          <w:rFonts w:cs="Arial"/>
        </w:rPr>
        <w:t>experience of teaching less experienced trainees or other colleagues (including laboratory technicians, veterinary students and/or other residents)</w:t>
      </w:r>
    </w:p>
    <w:p w14:paraId="3E44B24D" w14:textId="77777777" w:rsidR="002F5D7C" w:rsidRPr="00B948AD" w:rsidRDefault="002F5D7C" w:rsidP="002F5D7C">
      <w:pPr>
        <w:numPr>
          <w:ilvl w:val="0"/>
          <w:numId w:val="46"/>
        </w:numPr>
        <w:spacing w:after="0" w:line="240" w:lineRule="auto"/>
        <w:contextualSpacing/>
        <w:rPr>
          <w:rFonts w:cs="Arial"/>
        </w:rPr>
      </w:pPr>
      <w:r w:rsidRPr="00B948AD">
        <w:rPr>
          <w:rFonts w:cs="Arial"/>
        </w:rPr>
        <w:t>awareness of quality control and quality assurance schemes applicable to veterinary pathology</w:t>
      </w:r>
    </w:p>
    <w:p w14:paraId="6C791899" w14:textId="77777777" w:rsidR="002F5D7C" w:rsidRPr="00B948AD" w:rsidRDefault="002F5D7C" w:rsidP="002F5D7C">
      <w:pPr>
        <w:tabs>
          <w:tab w:val="left" w:pos="567"/>
        </w:tabs>
        <w:autoSpaceDE w:val="0"/>
        <w:autoSpaceDN w:val="0"/>
        <w:adjustRightInd w:val="0"/>
        <w:spacing w:after="0" w:line="240" w:lineRule="auto"/>
        <w:contextualSpacing/>
        <w:rPr>
          <w:rFonts w:cs="Arial"/>
          <w:color w:val="000000"/>
        </w:rPr>
      </w:pPr>
    </w:p>
    <w:p w14:paraId="7CB1A39C" w14:textId="77777777" w:rsidR="002F5D7C" w:rsidRPr="00B948AD" w:rsidRDefault="002F5D7C" w:rsidP="002F5D7C">
      <w:pPr>
        <w:autoSpaceDE w:val="0"/>
        <w:autoSpaceDN w:val="0"/>
        <w:adjustRightInd w:val="0"/>
        <w:spacing w:after="0" w:line="240" w:lineRule="auto"/>
        <w:contextualSpacing/>
        <w:rPr>
          <w:rFonts w:cs="Arial"/>
          <w:color w:val="000000"/>
        </w:rPr>
      </w:pPr>
      <w:r w:rsidRPr="00B948AD">
        <w:rPr>
          <w:rFonts w:cs="Arial"/>
          <w:color w:val="000000"/>
        </w:rPr>
        <w:t>Recommended minimum practical experience for year 3 (based on 12 months spent in stage; increased pro rata for extended stage):</w:t>
      </w:r>
    </w:p>
    <w:p w14:paraId="45DE8597" w14:textId="77777777" w:rsidR="002F5D7C" w:rsidRPr="00CE47BE" w:rsidRDefault="002F5D7C" w:rsidP="002F5D7C">
      <w:pPr>
        <w:autoSpaceDE w:val="0"/>
        <w:autoSpaceDN w:val="0"/>
        <w:adjustRightInd w:val="0"/>
        <w:spacing w:after="0" w:line="240" w:lineRule="auto"/>
        <w:jc w:val="both"/>
        <w:rPr>
          <w:rFonts w:cs="Arial"/>
          <w:color w:val="000000"/>
        </w:rPr>
      </w:pPr>
    </w:p>
    <w:p w14:paraId="04B7DDAE" w14:textId="77777777" w:rsidR="002F5D7C" w:rsidRPr="00CE47BE" w:rsidRDefault="002F5D7C" w:rsidP="002F5D7C">
      <w:pPr>
        <w:autoSpaceDE w:val="0"/>
        <w:autoSpaceDN w:val="0"/>
        <w:adjustRightInd w:val="0"/>
        <w:spacing w:after="0" w:line="240" w:lineRule="auto"/>
        <w:ind w:left="567" w:hanging="567"/>
        <w:jc w:val="both"/>
        <w:rPr>
          <w:rFonts w:cs="Arial"/>
          <w:b/>
          <w:color w:val="000000"/>
        </w:rPr>
      </w:pPr>
      <w:r w:rsidRPr="00CE47BE">
        <w:rPr>
          <w:rFonts w:cs="Arial"/>
          <w:b/>
          <w:color w:val="000000"/>
        </w:rPr>
        <w:t>Laboratory animals</w:t>
      </w:r>
    </w:p>
    <w:tbl>
      <w:tblPr>
        <w:tblW w:w="0" w:type="auto"/>
        <w:tblLook w:val="04A0" w:firstRow="1" w:lastRow="0" w:firstColumn="1" w:lastColumn="0" w:noHBand="0" w:noVBand="1"/>
      </w:tblPr>
      <w:tblGrid>
        <w:gridCol w:w="4621"/>
        <w:gridCol w:w="4621"/>
      </w:tblGrid>
      <w:tr w:rsidR="002F5D7C" w:rsidRPr="00CE47BE" w14:paraId="582876BD" w14:textId="77777777" w:rsidTr="00F04673">
        <w:tc>
          <w:tcPr>
            <w:tcW w:w="4621" w:type="dxa"/>
            <w:shd w:val="clear" w:color="auto" w:fill="auto"/>
          </w:tcPr>
          <w:p w14:paraId="1CC01E4D" w14:textId="77777777" w:rsidR="002F5D7C" w:rsidRPr="00DC3EC7" w:rsidRDefault="002F5D7C" w:rsidP="002F5D7C">
            <w:pPr>
              <w:pStyle w:val="ListParagraph"/>
              <w:numPr>
                <w:ilvl w:val="0"/>
                <w:numId w:val="49"/>
              </w:numPr>
              <w:autoSpaceDE w:val="0"/>
              <w:autoSpaceDN w:val="0"/>
              <w:adjustRightInd w:val="0"/>
              <w:contextualSpacing/>
              <w:jc w:val="both"/>
              <w:rPr>
                <w:rFonts w:ascii="Arial" w:hAnsi="Arial" w:cs="Arial"/>
                <w:b/>
                <w:color w:val="000000"/>
                <w:sz w:val="22"/>
                <w:szCs w:val="22"/>
              </w:rPr>
            </w:pPr>
            <w:r w:rsidRPr="00DC3EC7">
              <w:rPr>
                <w:rFonts w:ascii="Arial" w:hAnsi="Arial" w:cs="Arial"/>
                <w:color w:val="000000"/>
                <w:sz w:val="22"/>
                <w:szCs w:val="22"/>
              </w:rPr>
              <w:t>gross necropsy pathology</w:t>
            </w:r>
          </w:p>
        </w:tc>
        <w:tc>
          <w:tcPr>
            <w:tcW w:w="4621" w:type="dxa"/>
            <w:shd w:val="clear" w:color="auto" w:fill="auto"/>
          </w:tcPr>
          <w:p w14:paraId="11572B65" w14:textId="77777777" w:rsidR="002F5D7C" w:rsidRPr="00CE47BE" w:rsidRDefault="002F5D7C" w:rsidP="00F04673">
            <w:pPr>
              <w:autoSpaceDE w:val="0"/>
              <w:autoSpaceDN w:val="0"/>
              <w:adjustRightInd w:val="0"/>
              <w:spacing w:after="0" w:line="240" w:lineRule="auto"/>
              <w:contextualSpacing/>
              <w:jc w:val="both"/>
              <w:rPr>
                <w:rFonts w:cs="Arial"/>
                <w:b/>
                <w:color w:val="000000"/>
              </w:rPr>
            </w:pPr>
            <w:r w:rsidRPr="00CE47BE">
              <w:rPr>
                <w:rFonts w:cs="Arial"/>
                <w:color w:val="000000"/>
              </w:rPr>
              <w:t>15 cases</w:t>
            </w:r>
          </w:p>
        </w:tc>
      </w:tr>
      <w:tr w:rsidR="002F5D7C" w:rsidRPr="00CE47BE" w14:paraId="0634B1B4" w14:textId="77777777" w:rsidTr="00F04673">
        <w:tc>
          <w:tcPr>
            <w:tcW w:w="4621" w:type="dxa"/>
            <w:shd w:val="clear" w:color="auto" w:fill="auto"/>
          </w:tcPr>
          <w:p w14:paraId="23602194" w14:textId="77777777" w:rsidR="002F5D7C" w:rsidRPr="00DC3EC7" w:rsidRDefault="002F5D7C" w:rsidP="002F5D7C">
            <w:pPr>
              <w:pStyle w:val="ListParagraph"/>
              <w:numPr>
                <w:ilvl w:val="0"/>
                <w:numId w:val="49"/>
              </w:numPr>
              <w:autoSpaceDE w:val="0"/>
              <w:autoSpaceDN w:val="0"/>
              <w:adjustRightInd w:val="0"/>
              <w:contextualSpacing/>
              <w:jc w:val="both"/>
              <w:rPr>
                <w:rFonts w:ascii="Arial" w:hAnsi="Arial" w:cs="Arial"/>
                <w:b/>
                <w:color w:val="000000"/>
                <w:sz w:val="22"/>
                <w:szCs w:val="22"/>
              </w:rPr>
            </w:pPr>
            <w:r w:rsidRPr="00DC3EC7">
              <w:rPr>
                <w:rFonts w:ascii="Arial" w:hAnsi="Arial" w:cs="Arial"/>
                <w:color w:val="000000"/>
                <w:sz w:val="22"/>
                <w:szCs w:val="22"/>
              </w:rPr>
              <w:t>histopathology (cases or studies)</w:t>
            </w:r>
          </w:p>
        </w:tc>
        <w:tc>
          <w:tcPr>
            <w:tcW w:w="4621" w:type="dxa"/>
            <w:shd w:val="clear" w:color="auto" w:fill="auto"/>
          </w:tcPr>
          <w:p w14:paraId="39F4FA57" w14:textId="77777777" w:rsidR="002F5D7C" w:rsidRPr="00CE47BE" w:rsidRDefault="002F5D7C" w:rsidP="00F04673">
            <w:pPr>
              <w:pStyle w:val="ListParagraph"/>
              <w:autoSpaceDE w:val="0"/>
              <w:autoSpaceDN w:val="0"/>
              <w:adjustRightInd w:val="0"/>
              <w:ind w:left="0"/>
              <w:jc w:val="both"/>
              <w:rPr>
                <w:rFonts w:ascii="Arial" w:hAnsi="Arial" w:cs="Arial"/>
                <w:color w:val="000000"/>
                <w:sz w:val="22"/>
                <w:szCs w:val="22"/>
              </w:rPr>
            </w:pPr>
            <w:r w:rsidRPr="00CE47BE">
              <w:rPr>
                <w:rFonts w:ascii="Arial" w:hAnsi="Arial" w:cs="Arial"/>
                <w:color w:val="000000"/>
                <w:sz w:val="22"/>
                <w:szCs w:val="22"/>
              </w:rPr>
              <w:t>750 cases/20 studies (these can include archived samples)</w:t>
            </w:r>
          </w:p>
        </w:tc>
      </w:tr>
    </w:tbl>
    <w:p w14:paraId="2E91EE8E" w14:textId="77777777" w:rsidR="002F5D7C" w:rsidRPr="00CE47BE" w:rsidRDefault="002F5D7C" w:rsidP="002F5D7C">
      <w:pPr>
        <w:autoSpaceDE w:val="0"/>
        <w:autoSpaceDN w:val="0"/>
        <w:adjustRightInd w:val="0"/>
        <w:spacing w:after="0" w:line="240" w:lineRule="auto"/>
        <w:jc w:val="both"/>
        <w:rPr>
          <w:rFonts w:cs="Arial"/>
          <w:color w:val="000000"/>
        </w:rPr>
      </w:pPr>
    </w:p>
    <w:p w14:paraId="2F797EDA" w14:textId="77777777" w:rsidR="002F5D7C" w:rsidRPr="00CE47BE" w:rsidRDefault="002F5D7C" w:rsidP="002F5D7C">
      <w:pPr>
        <w:autoSpaceDE w:val="0"/>
        <w:autoSpaceDN w:val="0"/>
        <w:adjustRightInd w:val="0"/>
        <w:spacing w:after="0" w:line="240" w:lineRule="auto"/>
        <w:jc w:val="both"/>
        <w:rPr>
          <w:rFonts w:cs="Arial"/>
          <w:b/>
          <w:color w:val="000000"/>
        </w:rPr>
      </w:pPr>
      <w:r w:rsidRPr="00CE47BE">
        <w:rPr>
          <w:rFonts w:cs="Arial"/>
          <w:b/>
          <w:color w:val="000000"/>
        </w:rPr>
        <w:t>Small domestic animals</w:t>
      </w:r>
    </w:p>
    <w:tbl>
      <w:tblPr>
        <w:tblW w:w="0" w:type="auto"/>
        <w:tblLook w:val="04A0" w:firstRow="1" w:lastRow="0" w:firstColumn="1" w:lastColumn="0" w:noHBand="0" w:noVBand="1"/>
      </w:tblPr>
      <w:tblGrid>
        <w:gridCol w:w="4621"/>
        <w:gridCol w:w="4621"/>
      </w:tblGrid>
      <w:tr w:rsidR="002F5D7C" w:rsidRPr="00CE47BE" w14:paraId="72EA9638" w14:textId="77777777" w:rsidTr="00F04673">
        <w:tc>
          <w:tcPr>
            <w:tcW w:w="4621" w:type="dxa"/>
            <w:shd w:val="clear" w:color="auto" w:fill="auto"/>
          </w:tcPr>
          <w:p w14:paraId="63042CB0" w14:textId="77777777" w:rsidR="002F5D7C" w:rsidRPr="00DC3EC7" w:rsidRDefault="002F5D7C" w:rsidP="002F5D7C">
            <w:pPr>
              <w:pStyle w:val="ListParagraph"/>
              <w:numPr>
                <w:ilvl w:val="0"/>
                <w:numId w:val="49"/>
              </w:numPr>
              <w:autoSpaceDE w:val="0"/>
              <w:autoSpaceDN w:val="0"/>
              <w:adjustRightInd w:val="0"/>
              <w:contextualSpacing/>
              <w:jc w:val="both"/>
              <w:rPr>
                <w:rFonts w:ascii="Arial" w:hAnsi="Arial" w:cs="Arial"/>
                <w:b/>
                <w:color w:val="000000"/>
                <w:sz w:val="22"/>
                <w:szCs w:val="22"/>
              </w:rPr>
            </w:pPr>
            <w:r w:rsidRPr="00DC3EC7">
              <w:rPr>
                <w:rFonts w:ascii="Arial" w:hAnsi="Arial" w:cs="Arial"/>
                <w:color w:val="000000"/>
                <w:sz w:val="22"/>
                <w:szCs w:val="22"/>
              </w:rPr>
              <w:t>gross necropsy pathology</w:t>
            </w:r>
          </w:p>
        </w:tc>
        <w:tc>
          <w:tcPr>
            <w:tcW w:w="4621" w:type="dxa"/>
            <w:shd w:val="clear" w:color="auto" w:fill="auto"/>
          </w:tcPr>
          <w:p w14:paraId="32333E52" w14:textId="77777777" w:rsidR="002F5D7C" w:rsidRPr="00CE47BE" w:rsidRDefault="002F5D7C" w:rsidP="00F04673">
            <w:pPr>
              <w:autoSpaceDE w:val="0"/>
              <w:autoSpaceDN w:val="0"/>
              <w:adjustRightInd w:val="0"/>
              <w:spacing w:after="0" w:line="240" w:lineRule="auto"/>
              <w:contextualSpacing/>
              <w:jc w:val="both"/>
              <w:rPr>
                <w:rFonts w:cs="Arial"/>
                <w:b/>
                <w:color w:val="000000"/>
              </w:rPr>
            </w:pPr>
            <w:r w:rsidRPr="00CE47BE">
              <w:rPr>
                <w:rFonts w:cs="Arial"/>
                <w:color w:val="000000"/>
              </w:rPr>
              <w:t>150 cases</w:t>
            </w:r>
          </w:p>
        </w:tc>
      </w:tr>
      <w:tr w:rsidR="002F5D7C" w:rsidRPr="00CE47BE" w14:paraId="6EC90F19" w14:textId="77777777" w:rsidTr="00F04673">
        <w:tc>
          <w:tcPr>
            <w:tcW w:w="4621" w:type="dxa"/>
            <w:shd w:val="clear" w:color="auto" w:fill="auto"/>
          </w:tcPr>
          <w:p w14:paraId="2C91D8A8" w14:textId="77777777" w:rsidR="002F5D7C" w:rsidRPr="00DC3EC7" w:rsidRDefault="002F5D7C" w:rsidP="002F5D7C">
            <w:pPr>
              <w:pStyle w:val="ListParagraph"/>
              <w:numPr>
                <w:ilvl w:val="0"/>
                <w:numId w:val="49"/>
              </w:numPr>
              <w:autoSpaceDE w:val="0"/>
              <w:autoSpaceDN w:val="0"/>
              <w:adjustRightInd w:val="0"/>
              <w:contextualSpacing/>
              <w:jc w:val="both"/>
              <w:rPr>
                <w:rFonts w:ascii="Arial" w:hAnsi="Arial" w:cs="Arial"/>
                <w:b/>
                <w:color w:val="000000"/>
                <w:sz w:val="22"/>
                <w:szCs w:val="22"/>
              </w:rPr>
            </w:pPr>
            <w:r w:rsidRPr="00DC3EC7">
              <w:rPr>
                <w:rFonts w:ascii="Arial" w:hAnsi="Arial" w:cs="Arial"/>
                <w:color w:val="000000"/>
                <w:sz w:val="22"/>
                <w:szCs w:val="22"/>
              </w:rPr>
              <w:t>histopathology (biopsy or PM)</w:t>
            </w:r>
          </w:p>
        </w:tc>
        <w:tc>
          <w:tcPr>
            <w:tcW w:w="4621" w:type="dxa"/>
            <w:shd w:val="clear" w:color="auto" w:fill="auto"/>
          </w:tcPr>
          <w:p w14:paraId="723177AD" w14:textId="77777777" w:rsidR="002F5D7C" w:rsidRPr="00CE47BE" w:rsidRDefault="002F5D7C" w:rsidP="00F04673">
            <w:pPr>
              <w:pStyle w:val="ListParagraph"/>
              <w:autoSpaceDE w:val="0"/>
              <w:autoSpaceDN w:val="0"/>
              <w:adjustRightInd w:val="0"/>
              <w:ind w:left="0"/>
              <w:jc w:val="both"/>
              <w:rPr>
                <w:rFonts w:ascii="Arial" w:hAnsi="Arial" w:cs="Arial"/>
                <w:color w:val="000000"/>
                <w:sz w:val="22"/>
                <w:szCs w:val="22"/>
              </w:rPr>
            </w:pPr>
            <w:r w:rsidRPr="00CE47BE">
              <w:rPr>
                <w:rFonts w:ascii="Arial" w:hAnsi="Arial" w:cs="Arial"/>
                <w:color w:val="000000"/>
                <w:sz w:val="22"/>
                <w:szCs w:val="22"/>
              </w:rPr>
              <w:t>1000 cases (these can include archived samples)</w:t>
            </w:r>
          </w:p>
        </w:tc>
      </w:tr>
      <w:tr w:rsidR="002F5D7C" w:rsidRPr="00CE47BE" w14:paraId="58678BFC" w14:textId="77777777" w:rsidTr="00F04673">
        <w:tc>
          <w:tcPr>
            <w:tcW w:w="4621" w:type="dxa"/>
            <w:shd w:val="clear" w:color="auto" w:fill="auto"/>
          </w:tcPr>
          <w:p w14:paraId="3255179C" w14:textId="77777777" w:rsidR="002F5D7C" w:rsidRPr="00DC3EC7" w:rsidRDefault="002F5D7C" w:rsidP="002F5D7C">
            <w:pPr>
              <w:pStyle w:val="ListParagraph"/>
              <w:numPr>
                <w:ilvl w:val="0"/>
                <w:numId w:val="49"/>
              </w:numPr>
              <w:autoSpaceDE w:val="0"/>
              <w:autoSpaceDN w:val="0"/>
              <w:adjustRightInd w:val="0"/>
              <w:contextualSpacing/>
              <w:jc w:val="both"/>
              <w:rPr>
                <w:rFonts w:ascii="Arial" w:hAnsi="Arial" w:cs="Arial"/>
                <w:b/>
                <w:color w:val="000000"/>
                <w:sz w:val="22"/>
                <w:szCs w:val="22"/>
              </w:rPr>
            </w:pPr>
            <w:r w:rsidRPr="00DC3EC7">
              <w:rPr>
                <w:rFonts w:ascii="Arial" w:hAnsi="Arial" w:cs="Arial"/>
                <w:color w:val="000000"/>
                <w:sz w:val="22"/>
                <w:szCs w:val="22"/>
              </w:rPr>
              <w:t>cytology</w:t>
            </w:r>
          </w:p>
        </w:tc>
        <w:tc>
          <w:tcPr>
            <w:tcW w:w="4621" w:type="dxa"/>
            <w:shd w:val="clear" w:color="auto" w:fill="auto"/>
          </w:tcPr>
          <w:p w14:paraId="05779A4F" w14:textId="77777777" w:rsidR="002F5D7C" w:rsidRPr="00CE47BE" w:rsidRDefault="002F5D7C" w:rsidP="00F04673">
            <w:pPr>
              <w:pStyle w:val="ListParagraph"/>
              <w:autoSpaceDE w:val="0"/>
              <w:autoSpaceDN w:val="0"/>
              <w:adjustRightInd w:val="0"/>
              <w:ind w:left="0"/>
              <w:jc w:val="both"/>
              <w:rPr>
                <w:rFonts w:ascii="Arial" w:hAnsi="Arial" w:cs="Arial"/>
                <w:color w:val="000000"/>
                <w:sz w:val="22"/>
                <w:szCs w:val="22"/>
              </w:rPr>
            </w:pPr>
            <w:r w:rsidRPr="00CE47BE">
              <w:rPr>
                <w:rFonts w:ascii="Arial" w:hAnsi="Arial" w:cs="Arial"/>
                <w:color w:val="000000"/>
                <w:sz w:val="22"/>
                <w:szCs w:val="22"/>
              </w:rPr>
              <w:t>30 cases (these can include archived samples)</w:t>
            </w:r>
          </w:p>
        </w:tc>
      </w:tr>
    </w:tbl>
    <w:p w14:paraId="177220BC" w14:textId="77777777" w:rsidR="002F5D7C" w:rsidRPr="00CE47BE" w:rsidRDefault="002F5D7C" w:rsidP="002F5D7C">
      <w:pPr>
        <w:autoSpaceDE w:val="0"/>
        <w:autoSpaceDN w:val="0"/>
        <w:adjustRightInd w:val="0"/>
        <w:spacing w:after="0" w:line="240" w:lineRule="auto"/>
        <w:jc w:val="both"/>
        <w:rPr>
          <w:rFonts w:cs="Arial"/>
          <w:color w:val="000000"/>
        </w:rPr>
      </w:pPr>
    </w:p>
    <w:p w14:paraId="105E8C24" w14:textId="77777777" w:rsidR="002F5D7C" w:rsidRPr="00CE47BE" w:rsidRDefault="002F5D7C" w:rsidP="002F5D7C">
      <w:pPr>
        <w:tabs>
          <w:tab w:val="left" w:pos="284"/>
          <w:tab w:val="left" w:pos="3828"/>
        </w:tabs>
        <w:autoSpaceDE w:val="0"/>
        <w:autoSpaceDN w:val="0"/>
        <w:adjustRightInd w:val="0"/>
        <w:spacing w:after="0" w:line="240" w:lineRule="auto"/>
        <w:jc w:val="both"/>
        <w:rPr>
          <w:rFonts w:cs="Arial"/>
          <w:b/>
          <w:color w:val="000000"/>
        </w:rPr>
      </w:pPr>
      <w:r w:rsidRPr="00CE47BE">
        <w:rPr>
          <w:rFonts w:cs="Arial"/>
          <w:b/>
          <w:color w:val="000000"/>
        </w:rPr>
        <w:t>Large domestic animals</w:t>
      </w:r>
    </w:p>
    <w:tbl>
      <w:tblPr>
        <w:tblW w:w="0" w:type="auto"/>
        <w:tblLook w:val="04A0" w:firstRow="1" w:lastRow="0" w:firstColumn="1" w:lastColumn="0" w:noHBand="0" w:noVBand="1"/>
      </w:tblPr>
      <w:tblGrid>
        <w:gridCol w:w="4621"/>
        <w:gridCol w:w="4621"/>
      </w:tblGrid>
      <w:tr w:rsidR="002F5D7C" w:rsidRPr="00CE47BE" w14:paraId="343A1BED" w14:textId="77777777" w:rsidTr="00F04673">
        <w:tc>
          <w:tcPr>
            <w:tcW w:w="4621" w:type="dxa"/>
            <w:shd w:val="clear" w:color="auto" w:fill="auto"/>
          </w:tcPr>
          <w:p w14:paraId="1632EB44" w14:textId="77777777" w:rsidR="002F5D7C" w:rsidRPr="00DC3EC7" w:rsidRDefault="002F5D7C" w:rsidP="002F5D7C">
            <w:pPr>
              <w:pStyle w:val="ListParagraph"/>
              <w:numPr>
                <w:ilvl w:val="0"/>
                <w:numId w:val="49"/>
              </w:numPr>
              <w:autoSpaceDE w:val="0"/>
              <w:autoSpaceDN w:val="0"/>
              <w:adjustRightInd w:val="0"/>
              <w:contextualSpacing/>
              <w:jc w:val="both"/>
              <w:rPr>
                <w:rFonts w:ascii="Arial" w:hAnsi="Arial" w:cs="Arial"/>
                <w:b/>
                <w:color w:val="000000"/>
                <w:sz w:val="22"/>
                <w:szCs w:val="22"/>
              </w:rPr>
            </w:pPr>
            <w:r w:rsidRPr="00DC3EC7">
              <w:rPr>
                <w:rFonts w:ascii="Arial" w:hAnsi="Arial" w:cs="Arial"/>
                <w:color w:val="000000"/>
                <w:sz w:val="22"/>
                <w:szCs w:val="22"/>
              </w:rPr>
              <w:t>gross necropsy pathology</w:t>
            </w:r>
          </w:p>
        </w:tc>
        <w:tc>
          <w:tcPr>
            <w:tcW w:w="4621" w:type="dxa"/>
            <w:shd w:val="clear" w:color="auto" w:fill="auto"/>
          </w:tcPr>
          <w:p w14:paraId="3A784D4B" w14:textId="77777777" w:rsidR="002F5D7C" w:rsidRPr="00CE47BE" w:rsidRDefault="002F5D7C" w:rsidP="00F04673">
            <w:pPr>
              <w:autoSpaceDE w:val="0"/>
              <w:autoSpaceDN w:val="0"/>
              <w:adjustRightInd w:val="0"/>
              <w:spacing w:after="0" w:line="240" w:lineRule="auto"/>
              <w:contextualSpacing/>
              <w:jc w:val="both"/>
              <w:rPr>
                <w:rFonts w:cs="Arial"/>
                <w:b/>
                <w:color w:val="000000"/>
              </w:rPr>
            </w:pPr>
            <w:r w:rsidRPr="00CE47BE">
              <w:rPr>
                <w:rFonts w:cs="Arial"/>
                <w:color w:val="000000"/>
              </w:rPr>
              <w:t>120 cases</w:t>
            </w:r>
          </w:p>
        </w:tc>
      </w:tr>
      <w:tr w:rsidR="002F5D7C" w:rsidRPr="00CE47BE" w14:paraId="0B1C3C12" w14:textId="77777777" w:rsidTr="00F04673">
        <w:tc>
          <w:tcPr>
            <w:tcW w:w="4621" w:type="dxa"/>
            <w:shd w:val="clear" w:color="auto" w:fill="auto"/>
          </w:tcPr>
          <w:p w14:paraId="344E193B" w14:textId="77777777" w:rsidR="002F5D7C" w:rsidRPr="00DC3EC7" w:rsidRDefault="002F5D7C" w:rsidP="002F5D7C">
            <w:pPr>
              <w:pStyle w:val="ListParagraph"/>
              <w:numPr>
                <w:ilvl w:val="0"/>
                <w:numId w:val="49"/>
              </w:numPr>
              <w:autoSpaceDE w:val="0"/>
              <w:autoSpaceDN w:val="0"/>
              <w:adjustRightInd w:val="0"/>
              <w:contextualSpacing/>
              <w:jc w:val="both"/>
              <w:rPr>
                <w:rFonts w:ascii="Arial" w:hAnsi="Arial" w:cs="Arial"/>
                <w:b/>
                <w:color w:val="000000"/>
                <w:sz w:val="22"/>
                <w:szCs w:val="22"/>
              </w:rPr>
            </w:pPr>
            <w:r w:rsidRPr="00DC3EC7">
              <w:rPr>
                <w:rFonts w:ascii="Arial" w:hAnsi="Arial" w:cs="Arial"/>
                <w:color w:val="000000"/>
                <w:sz w:val="22"/>
                <w:szCs w:val="22"/>
              </w:rPr>
              <w:t>histopathology (biopsy or PM)</w:t>
            </w:r>
          </w:p>
        </w:tc>
        <w:tc>
          <w:tcPr>
            <w:tcW w:w="4621" w:type="dxa"/>
            <w:shd w:val="clear" w:color="auto" w:fill="auto"/>
          </w:tcPr>
          <w:p w14:paraId="332AC6E0" w14:textId="77777777" w:rsidR="002F5D7C" w:rsidRPr="00CE47BE" w:rsidRDefault="002F5D7C" w:rsidP="00F04673">
            <w:pPr>
              <w:pStyle w:val="ListParagraph"/>
              <w:autoSpaceDE w:val="0"/>
              <w:autoSpaceDN w:val="0"/>
              <w:adjustRightInd w:val="0"/>
              <w:ind w:left="0"/>
              <w:jc w:val="both"/>
              <w:rPr>
                <w:rFonts w:ascii="Arial" w:hAnsi="Arial" w:cs="Arial"/>
                <w:color w:val="000000"/>
                <w:sz w:val="22"/>
                <w:szCs w:val="22"/>
              </w:rPr>
            </w:pPr>
            <w:r w:rsidRPr="00CE47BE">
              <w:rPr>
                <w:rFonts w:ascii="Arial" w:hAnsi="Arial" w:cs="Arial"/>
                <w:color w:val="000000"/>
                <w:sz w:val="22"/>
                <w:szCs w:val="22"/>
              </w:rPr>
              <w:t>300 cases (these can include archived samples)</w:t>
            </w:r>
          </w:p>
        </w:tc>
      </w:tr>
      <w:tr w:rsidR="002F5D7C" w:rsidRPr="00CE47BE" w14:paraId="4CCD12CC" w14:textId="77777777" w:rsidTr="00F04673">
        <w:tc>
          <w:tcPr>
            <w:tcW w:w="4621" w:type="dxa"/>
            <w:shd w:val="clear" w:color="auto" w:fill="auto"/>
          </w:tcPr>
          <w:p w14:paraId="553936F6" w14:textId="77777777" w:rsidR="002F5D7C" w:rsidRPr="00DC3EC7" w:rsidRDefault="002F5D7C" w:rsidP="002F5D7C">
            <w:pPr>
              <w:pStyle w:val="ListParagraph"/>
              <w:numPr>
                <w:ilvl w:val="0"/>
                <w:numId w:val="49"/>
              </w:numPr>
              <w:autoSpaceDE w:val="0"/>
              <w:autoSpaceDN w:val="0"/>
              <w:adjustRightInd w:val="0"/>
              <w:contextualSpacing/>
              <w:jc w:val="both"/>
              <w:rPr>
                <w:rFonts w:ascii="Arial" w:hAnsi="Arial" w:cs="Arial"/>
                <w:b/>
                <w:color w:val="000000"/>
                <w:sz w:val="22"/>
                <w:szCs w:val="22"/>
              </w:rPr>
            </w:pPr>
            <w:r w:rsidRPr="00DC3EC7">
              <w:rPr>
                <w:rFonts w:ascii="Arial" w:hAnsi="Arial" w:cs="Arial"/>
                <w:color w:val="000000"/>
                <w:sz w:val="22"/>
                <w:szCs w:val="22"/>
              </w:rPr>
              <w:t>cytology</w:t>
            </w:r>
          </w:p>
        </w:tc>
        <w:tc>
          <w:tcPr>
            <w:tcW w:w="4621" w:type="dxa"/>
            <w:shd w:val="clear" w:color="auto" w:fill="auto"/>
          </w:tcPr>
          <w:p w14:paraId="0EFE4C98" w14:textId="77777777" w:rsidR="002F5D7C" w:rsidRPr="00CE47BE" w:rsidRDefault="002F5D7C" w:rsidP="00F04673">
            <w:pPr>
              <w:pStyle w:val="ListParagraph"/>
              <w:autoSpaceDE w:val="0"/>
              <w:autoSpaceDN w:val="0"/>
              <w:adjustRightInd w:val="0"/>
              <w:ind w:left="0"/>
              <w:jc w:val="both"/>
              <w:rPr>
                <w:rFonts w:ascii="Arial" w:hAnsi="Arial" w:cs="Arial"/>
                <w:color w:val="000000"/>
                <w:sz w:val="22"/>
                <w:szCs w:val="22"/>
              </w:rPr>
            </w:pPr>
            <w:r w:rsidRPr="00CE47BE">
              <w:rPr>
                <w:rFonts w:ascii="Arial" w:hAnsi="Arial" w:cs="Arial"/>
                <w:color w:val="000000"/>
                <w:sz w:val="22"/>
                <w:szCs w:val="22"/>
              </w:rPr>
              <w:t>15 cases (these can include archived samples)</w:t>
            </w:r>
          </w:p>
        </w:tc>
      </w:tr>
    </w:tbl>
    <w:p w14:paraId="7257030F" w14:textId="77777777" w:rsidR="002F5D7C" w:rsidRPr="00CE47BE" w:rsidRDefault="002F5D7C" w:rsidP="002F5D7C">
      <w:pPr>
        <w:tabs>
          <w:tab w:val="left" w:pos="284"/>
          <w:tab w:val="left" w:pos="3828"/>
        </w:tabs>
        <w:autoSpaceDE w:val="0"/>
        <w:autoSpaceDN w:val="0"/>
        <w:adjustRightInd w:val="0"/>
        <w:spacing w:after="0" w:line="240" w:lineRule="auto"/>
        <w:jc w:val="both"/>
        <w:rPr>
          <w:rFonts w:cs="Arial"/>
          <w:color w:val="000000"/>
        </w:rPr>
      </w:pPr>
    </w:p>
    <w:p w14:paraId="0F1D4652" w14:textId="77777777" w:rsidR="002F5D7C" w:rsidRPr="00CE47BE" w:rsidRDefault="002F5D7C" w:rsidP="002F5D7C">
      <w:pPr>
        <w:spacing w:after="0" w:line="240" w:lineRule="auto"/>
        <w:rPr>
          <w:rFonts w:cs="Arial"/>
        </w:rPr>
      </w:pPr>
      <w:r w:rsidRPr="00CE47BE">
        <w:rPr>
          <w:rFonts w:cs="Arial"/>
        </w:rPr>
        <w:t xml:space="preserve">The </w:t>
      </w:r>
      <w:r>
        <w:rPr>
          <w:rFonts w:cs="Arial"/>
        </w:rPr>
        <w:t>c</w:t>
      </w:r>
      <w:r w:rsidRPr="00CE47BE">
        <w:rPr>
          <w:rFonts w:cs="Arial"/>
        </w:rPr>
        <w:t>ase log should therefore contain elements of formal training which cover all these areas and demonstrate that the opportunity to learn has been presented.</w:t>
      </w:r>
    </w:p>
    <w:p w14:paraId="0E5974EB" w14:textId="69859988" w:rsidR="002F5D7C" w:rsidRDefault="002F5D7C" w:rsidP="005C653D">
      <w:pPr>
        <w:spacing w:after="0" w:line="240" w:lineRule="auto"/>
        <w:rPr>
          <w:rFonts w:cs="Arial"/>
          <w:b/>
        </w:rPr>
        <w:sectPr w:rsidR="002F5D7C" w:rsidSect="00F46B62">
          <w:headerReference w:type="default" r:id="rId12"/>
          <w:footerReference w:type="even" r:id="rId13"/>
          <w:footerReference w:type="default" r:id="rId14"/>
          <w:headerReference w:type="first" r:id="rId15"/>
          <w:footerReference w:type="first" r:id="rId16"/>
          <w:pgSz w:w="11907" w:h="16839" w:code="9"/>
          <w:pgMar w:top="1134" w:right="1134" w:bottom="1134" w:left="1134" w:header="720" w:footer="720" w:gutter="0"/>
          <w:cols w:space="360"/>
          <w:titlePg/>
          <w:docGrid w:linePitch="360"/>
        </w:sectPr>
      </w:pPr>
    </w:p>
    <w:p w14:paraId="369787F5" w14:textId="77777777" w:rsidR="005C653D" w:rsidRDefault="005C653D" w:rsidP="005C653D">
      <w:pPr>
        <w:spacing w:after="0" w:line="240" w:lineRule="auto"/>
        <w:rPr>
          <w:rFonts w:cs="Arial"/>
          <w:b/>
        </w:rPr>
      </w:pPr>
      <w:r>
        <w:rPr>
          <w:rFonts w:cs="Arial"/>
          <w:b/>
        </w:rPr>
        <w:lastRenderedPageBreak/>
        <w:t>PART 3: Case Log</w:t>
      </w:r>
    </w:p>
    <w:p w14:paraId="6E478E81" w14:textId="77777777" w:rsidR="005C653D" w:rsidRDefault="005C653D" w:rsidP="005C653D">
      <w:pPr>
        <w:spacing w:after="0" w:line="240" w:lineRule="auto"/>
        <w:rPr>
          <w:rFonts w:cs="Arial"/>
          <w:b/>
        </w:rPr>
      </w:pPr>
    </w:p>
    <w:tbl>
      <w:tblPr>
        <w:tblStyle w:val="TableGrid"/>
        <w:tblW w:w="14567" w:type="dxa"/>
        <w:tblLayout w:type="fixed"/>
        <w:tblLook w:val="04A0" w:firstRow="1" w:lastRow="0" w:firstColumn="1" w:lastColumn="0" w:noHBand="0" w:noVBand="1"/>
      </w:tblPr>
      <w:tblGrid>
        <w:gridCol w:w="1242"/>
        <w:gridCol w:w="2552"/>
        <w:gridCol w:w="2693"/>
        <w:gridCol w:w="2977"/>
        <w:gridCol w:w="2977"/>
        <w:gridCol w:w="2126"/>
      </w:tblGrid>
      <w:tr w:rsidR="002F5D7C" w:rsidRPr="00A74530" w14:paraId="04040E4A" w14:textId="77777777" w:rsidTr="00F04673">
        <w:tc>
          <w:tcPr>
            <w:tcW w:w="1242" w:type="dxa"/>
          </w:tcPr>
          <w:p w14:paraId="1A8DFC08" w14:textId="77777777" w:rsidR="002F5D7C" w:rsidRDefault="002F5D7C" w:rsidP="00F04673">
            <w:r>
              <w:t>Stage</w:t>
            </w:r>
          </w:p>
          <w:p w14:paraId="540A8CFB" w14:textId="77777777" w:rsidR="002F5D7C" w:rsidRPr="00A74530" w:rsidRDefault="002F5D7C" w:rsidP="00F04673">
            <w:pPr>
              <w:rPr>
                <w:sz w:val="16"/>
                <w:szCs w:val="16"/>
              </w:rPr>
            </w:pPr>
            <w:r w:rsidRPr="00A74530">
              <w:rPr>
                <w:sz w:val="16"/>
                <w:szCs w:val="16"/>
              </w:rPr>
              <w:t xml:space="preserve">* </w:t>
            </w:r>
            <w:proofErr w:type="gramStart"/>
            <w:r w:rsidRPr="00A74530">
              <w:rPr>
                <w:sz w:val="16"/>
                <w:szCs w:val="16"/>
              </w:rPr>
              <w:t>delete</w:t>
            </w:r>
            <w:proofErr w:type="gramEnd"/>
            <w:r w:rsidRPr="00A74530">
              <w:rPr>
                <w:sz w:val="16"/>
                <w:szCs w:val="16"/>
              </w:rPr>
              <w:t xml:space="preserve"> as appropriate</w:t>
            </w:r>
          </w:p>
        </w:tc>
        <w:tc>
          <w:tcPr>
            <w:tcW w:w="2552" w:type="dxa"/>
          </w:tcPr>
          <w:p w14:paraId="33CF5D5D" w14:textId="77777777" w:rsidR="002F5D7C" w:rsidRDefault="002F5D7C" w:rsidP="00F04673">
            <w:r>
              <w:t xml:space="preserve">Necropsy dissection, incl. </w:t>
            </w:r>
            <w:proofErr w:type="spellStart"/>
            <w:r>
              <w:t>spp</w:t>
            </w:r>
            <w:proofErr w:type="spellEnd"/>
            <w:r>
              <w:t>, list of samples taken, date &amp; cross reference to case /study details</w:t>
            </w:r>
          </w:p>
        </w:tc>
        <w:tc>
          <w:tcPr>
            <w:tcW w:w="2693" w:type="dxa"/>
          </w:tcPr>
          <w:p w14:paraId="353D8D01" w14:textId="77777777" w:rsidR="002F5D7C" w:rsidRDefault="002F5D7C" w:rsidP="00F04673">
            <w:r>
              <w:t>Necropsy specimen trimming – incl. tissue type, date &amp; cross reference to case/study details</w:t>
            </w:r>
          </w:p>
        </w:tc>
        <w:tc>
          <w:tcPr>
            <w:tcW w:w="2977" w:type="dxa"/>
          </w:tcPr>
          <w:p w14:paraId="15573F80" w14:textId="77777777" w:rsidR="002F5D7C" w:rsidRDefault="002F5D7C" w:rsidP="00F04673">
            <w:r>
              <w:t>Specimen (biopsy, excision, cytology.) incl. tissue type &amp; cross reference to case/study details</w:t>
            </w:r>
          </w:p>
        </w:tc>
        <w:tc>
          <w:tcPr>
            <w:tcW w:w="2977" w:type="dxa"/>
          </w:tcPr>
          <w:p w14:paraId="4F2BC6B3" w14:textId="77777777" w:rsidR="002F5D7C" w:rsidRDefault="002F5D7C" w:rsidP="00F04673">
            <w:r>
              <w:t>Report type – Necropsy, Microscopic, both – incl. date &amp;cross reference to report number</w:t>
            </w:r>
          </w:p>
          <w:p w14:paraId="5D729984" w14:textId="77777777" w:rsidR="002F5D7C" w:rsidRDefault="002F5D7C" w:rsidP="00F04673"/>
        </w:tc>
        <w:tc>
          <w:tcPr>
            <w:tcW w:w="2126" w:type="dxa"/>
          </w:tcPr>
          <w:p w14:paraId="10784AA7" w14:textId="77777777" w:rsidR="002F5D7C" w:rsidRDefault="002F5D7C" w:rsidP="00F04673">
            <w:r>
              <w:t>Clin Path correlation –Y, N, N/A*. Cross reference to report details</w:t>
            </w:r>
          </w:p>
          <w:p w14:paraId="71D49925" w14:textId="77777777" w:rsidR="002F5D7C" w:rsidRPr="00A74530" w:rsidRDefault="002F5D7C" w:rsidP="00F04673">
            <w:pPr>
              <w:rPr>
                <w:sz w:val="16"/>
                <w:szCs w:val="16"/>
              </w:rPr>
            </w:pPr>
            <w:r w:rsidRPr="00A74530">
              <w:rPr>
                <w:sz w:val="16"/>
                <w:szCs w:val="16"/>
              </w:rPr>
              <w:t xml:space="preserve">* </w:t>
            </w:r>
            <w:proofErr w:type="gramStart"/>
            <w:r w:rsidRPr="00A74530">
              <w:rPr>
                <w:sz w:val="16"/>
                <w:szCs w:val="16"/>
              </w:rPr>
              <w:t>delete</w:t>
            </w:r>
            <w:proofErr w:type="gramEnd"/>
            <w:r w:rsidRPr="00A74530">
              <w:rPr>
                <w:sz w:val="16"/>
                <w:szCs w:val="16"/>
              </w:rPr>
              <w:t xml:space="preserve"> as appropriate</w:t>
            </w:r>
          </w:p>
        </w:tc>
      </w:tr>
      <w:tr w:rsidR="002F5D7C" w14:paraId="5402C83D" w14:textId="77777777" w:rsidTr="00F04673">
        <w:tc>
          <w:tcPr>
            <w:tcW w:w="1242" w:type="dxa"/>
          </w:tcPr>
          <w:p w14:paraId="2AA4EB73" w14:textId="77777777" w:rsidR="002F5D7C" w:rsidRDefault="002F5D7C" w:rsidP="00F04673">
            <w:r>
              <w:t>A*/B*/C*</w:t>
            </w:r>
          </w:p>
        </w:tc>
        <w:tc>
          <w:tcPr>
            <w:tcW w:w="2552" w:type="dxa"/>
          </w:tcPr>
          <w:p w14:paraId="13E967F5" w14:textId="77777777" w:rsidR="002F5D7C" w:rsidRDefault="002F5D7C" w:rsidP="00F04673"/>
        </w:tc>
        <w:tc>
          <w:tcPr>
            <w:tcW w:w="2693" w:type="dxa"/>
          </w:tcPr>
          <w:p w14:paraId="7C45D8EC" w14:textId="77777777" w:rsidR="002F5D7C" w:rsidRDefault="002F5D7C" w:rsidP="00F04673"/>
        </w:tc>
        <w:tc>
          <w:tcPr>
            <w:tcW w:w="2977" w:type="dxa"/>
          </w:tcPr>
          <w:p w14:paraId="1E9FDB69" w14:textId="77777777" w:rsidR="002F5D7C" w:rsidRDefault="002F5D7C" w:rsidP="00F04673"/>
        </w:tc>
        <w:tc>
          <w:tcPr>
            <w:tcW w:w="2977" w:type="dxa"/>
          </w:tcPr>
          <w:p w14:paraId="75B1006A" w14:textId="77777777" w:rsidR="002F5D7C" w:rsidRDefault="002F5D7C" w:rsidP="00F04673"/>
        </w:tc>
        <w:tc>
          <w:tcPr>
            <w:tcW w:w="2126" w:type="dxa"/>
          </w:tcPr>
          <w:p w14:paraId="2269E855" w14:textId="77777777" w:rsidR="002F5D7C" w:rsidRDefault="002F5D7C" w:rsidP="00F04673"/>
        </w:tc>
      </w:tr>
      <w:tr w:rsidR="002F5D7C" w14:paraId="7E889591" w14:textId="77777777" w:rsidTr="00F04673">
        <w:tc>
          <w:tcPr>
            <w:tcW w:w="1242" w:type="dxa"/>
          </w:tcPr>
          <w:p w14:paraId="09C8B151" w14:textId="77777777" w:rsidR="002F5D7C" w:rsidRDefault="002F5D7C" w:rsidP="00F04673"/>
        </w:tc>
        <w:tc>
          <w:tcPr>
            <w:tcW w:w="2552" w:type="dxa"/>
          </w:tcPr>
          <w:p w14:paraId="73472C24" w14:textId="77777777" w:rsidR="002F5D7C" w:rsidRDefault="002F5D7C" w:rsidP="00F04673"/>
        </w:tc>
        <w:tc>
          <w:tcPr>
            <w:tcW w:w="2693" w:type="dxa"/>
          </w:tcPr>
          <w:p w14:paraId="0C75585E" w14:textId="77777777" w:rsidR="002F5D7C" w:rsidRDefault="002F5D7C" w:rsidP="00F04673"/>
        </w:tc>
        <w:tc>
          <w:tcPr>
            <w:tcW w:w="2977" w:type="dxa"/>
          </w:tcPr>
          <w:p w14:paraId="0CCBC839" w14:textId="77777777" w:rsidR="002F5D7C" w:rsidRDefault="002F5D7C" w:rsidP="00F04673"/>
        </w:tc>
        <w:tc>
          <w:tcPr>
            <w:tcW w:w="2977" w:type="dxa"/>
          </w:tcPr>
          <w:p w14:paraId="00CCDD6C" w14:textId="77777777" w:rsidR="002F5D7C" w:rsidRDefault="002F5D7C" w:rsidP="00F04673"/>
        </w:tc>
        <w:tc>
          <w:tcPr>
            <w:tcW w:w="2126" w:type="dxa"/>
          </w:tcPr>
          <w:p w14:paraId="4E5719E0" w14:textId="77777777" w:rsidR="002F5D7C" w:rsidRDefault="002F5D7C" w:rsidP="00F04673"/>
        </w:tc>
      </w:tr>
      <w:tr w:rsidR="002F5D7C" w14:paraId="6BAC65DA" w14:textId="77777777" w:rsidTr="00F04673">
        <w:tc>
          <w:tcPr>
            <w:tcW w:w="1242" w:type="dxa"/>
          </w:tcPr>
          <w:p w14:paraId="58DED642" w14:textId="77777777" w:rsidR="002F5D7C" w:rsidRDefault="002F5D7C" w:rsidP="00F04673"/>
        </w:tc>
        <w:tc>
          <w:tcPr>
            <w:tcW w:w="2552" w:type="dxa"/>
          </w:tcPr>
          <w:p w14:paraId="77CE821B" w14:textId="77777777" w:rsidR="002F5D7C" w:rsidRDefault="002F5D7C" w:rsidP="00F04673"/>
        </w:tc>
        <w:tc>
          <w:tcPr>
            <w:tcW w:w="2693" w:type="dxa"/>
          </w:tcPr>
          <w:p w14:paraId="486247BC" w14:textId="77777777" w:rsidR="002F5D7C" w:rsidRDefault="002F5D7C" w:rsidP="00F04673"/>
        </w:tc>
        <w:tc>
          <w:tcPr>
            <w:tcW w:w="2977" w:type="dxa"/>
          </w:tcPr>
          <w:p w14:paraId="7D66CFEF" w14:textId="77777777" w:rsidR="002F5D7C" w:rsidRDefault="002F5D7C" w:rsidP="00F04673"/>
        </w:tc>
        <w:tc>
          <w:tcPr>
            <w:tcW w:w="2977" w:type="dxa"/>
          </w:tcPr>
          <w:p w14:paraId="6C43FF74" w14:textId="77777777" w:rsidR="002F5D7C" w:rsidRDefault="002F5D7C" w:rsidP="00F04673"/>
        </w:tc>
        <w:tc>
          <w:tcPr>
            <w:tcW w:w="2126" w:type="dxa"/>
          </w:tcPr>
          <w:p w14:paraId="07ABFA42" w14:textId="77777777" w:rsidR="002F5D7C" w:rsidRDefault="002F5D7C" w:rsidP="00F04673"/>
        </w:tc>
      </w:tr>
      <w:tr w:rsidR="002F5D7C" w14:paraId="361459D5" w14:textId="77777777" w:rsidTr="00F04673">
        <w:tc>
          <w:tcPr>
            <w:tcW w:w="1242" w:type="dxa"/>
          </w:tcPr>
          <w:p w14:paraId="4FCC5F05" w14:textId="77777777" w:rsidR="002F5D7C" w:rsidRDefault="002F5D7C" w:rsidP="00F04673"/>
        </w:tc>
        <w:tc>
          <w:tcPr>
            <w:tcW w:w="2552" w:type="dxa"/>
          </w:tcPr>
          <w:p w14:paraId="6E662259" w14:textId="77777777" w:rsidR="002F5D7C" w:rsidRDefault="002F5D7C" w:rsidP="00F04673"/>
        </w:tc>
        <w:tc>
          <w:tcPr>
            <w:tcW w:w="2693" w:type="dxa"/>
          </w:tcPr>
          <w:p w14:paraId="5F40A0DF" w14:textId="77777777" w:rsidR="002F5D7C" w:rsidRDefault="002F5D7C" w:rsidP="00F04673"/>
        </w:tc>
        <w:tc>
          <w:tcPr>
            <w:tcW w:w="2977" w:type="dxa"/>
          </w:tcPr>
          <w:p w14:paraId="4D68849F" w14:textId="77777777" w:rsidR="002F5D7C" w:rsidRDefault="002F5D7C" w:rsidP="00F04673"/>
        </w:tc>
        <w:tc>
          <w:tcPr>
            <w:tcW w:w="2977" w:type="dxa"/>
          </w:tcPr>
          <w:p w14:paraId="3DB49A09" w14:textId="77777777" w:rsidR="002F5D7C" w:rsidRDefault="002F5D7C" w:rsidP="00F04673"/>
        </w:tc>
        <w:tc>
          <w:tcPr>
            <w:tcW w:w="2126" w:type="dxa"/>
          </w:tcPr>
          <w:p w14:paraId="54860FAE" w14:textId="77777777" w:rsidR="002F5D7C" w:rsidRDefault="002F5D7C" w:rsidP="00F04673"/>
        </w:tc>
      </w:tr>
      <w:tr w:rsidR="002F5D7C" w14:paraId="70FF4672" w14:textId="77777777" w:rsidTr="00F04673">
        <w:tc>
          <w:tcPr>
            <w:tcW w:w="1242" w:type="dxa"/>
          </w:tcPr>
          <w:p w14:paraId="45C70F21" w14:textId="77777777" w:rsidR="002F5D7C" w:rsidRDefault="002F5D7C" w:rsidP="00F04673"/>
        </w:tc>
        <w:tc>
          <w:tcPr>
            <w:tcW w:w="2552" w:type="dxa"/>
          </w:tcPr>
          <w:p w14:paraId="009C3B29" w14:textId="77777777" w:rsidR="002F5D7C" w:rsidRDefault="002F5D7C" w:rsidP="00F04673"/>
        </w:tc>
        <w:tc>
          <w:tcPr>
            <w:tcW w:w="2693" w:type="dxa"/>
          </w:tcPr>
          <w:p w14:paraId="04964307" w14:textId="77777777" w:rsidR="002F5D7C" w:rsidRDefault="002F5D7C" w:rsidP="00F04673"/>
        </w:tc>
        <w:tc>
          <w:tcPr>
            <w:tcW w:w="2977" w:type="dxa"/>
          </w:tcPr>
          <w:p w14:paraId="139620B0" w14:textId="77777777" w:rsidR="002F5D7C" w:rsidRDefault="002F5D7C" w:rsidP="00F04673"/>
        </w:tc>
        <w:tc>
          <w:tcPr>
            <w:tcW w:w="2977" w:type="dxa"/>
          </w:tcPr>
          <w:p w14:paraId="0170C74E" w14:textId="77777777" w:rsidR="002F5D7C" w:rsidRDefault="002F5D7C" w:rsidP="00F04673"/>
        </w:tc>
        <w:tc>
          <w:tcPr>
            <w:tcW w:w="2126" w:type="dxa"/>
          </w:tcPr>
          <w:p w14:paraId="5E9ABADB" w14:textId="77777777" w:rsidR="002F5D7C" w:rsidRDefault="002F5D7C" w:rsidP="00F04673"/>
        </w:tc>
      </w:tr>
      <w:tr w:rsidR="002F5D7C" w14:paraId="6A09CBD0" w14:textId="77777777" w:rsidTr="00F04673">
        <w:tc>
          <w:tcPr>
            <w:tcW w:w="1242" w:type="dxa"/>
          </w:tcPr>
          <w:p w14:paraId="0C3E6799" w14:textId="77777777" w:rsidR="002F5D7C" w:rsidRDefault="002F5D7C" w:rsidP="00F04673"/>
        </w:tc>
        <w:tc>
          <w:tcPr>
            <w:tcW w:w="2552" w:type="dxa"/>
          </w:tcPr>
          <w:p w14:paraId="51190683" w14:textId="77777777" w:rsidR="002F5D7C" w:rsidRDefault="002F5D7C" w:rsidP="00F04673"/>
        </w:tc>
        <w:tc>
          <w:tcPr>
            <w:tcW w:w="2693" w:type="dxa"/>
          </w:tcPr>
          <w:p w14:paraId="481BB6B1" w14:textId="77777777" w:rsidR="002F5D7C" w:rsidRDefault="002F5D7C" w:rsidP="00F04673"/>
        </w:tc>
        <w:tc>
          <w:tcPr>
            <w:tcW w:w="2977" w:type="dxa"/>
          </w:tcPr>
          <w:p w14:paraId="6A3C7BBD" w14:textId="77777777" w:rsidR="002F5D7C" w:rsidRDefault="002F5D7C" w:rsidP="00F04673"/>
        </w:tc>
        <w:tc>
          <w:tcPr>
            <w:tcW w:w="2977" w:type="dxa"/>
          </w:tcPr>
          <w:p w14:paraId="2D6400E4" w14:textId="77777777" w:rsidR="002F5D7C" w:rsidRDefault="002F5D7C" w:rsidP="00F04673"/>
        </w:tc>
        <w:tc>
          <w:tcPr>
            <w:tcW w:w="2126" w:type="dxa"/>
          </w:tcPr>
          <w:p w14:paraId="7082EEA3" w14:textId="77777777" w:rsidR="002F5D7C" w:rsidRDefault="002F5D7C" w:rsidP="00F04673"/>
        </w:tc>
      </w:tr>
      <w:tr w:rsidR="002F5D7C" w14:paraId="197063B0" w14:textId="77777777" w:rsidTr="00F04673">
        <w:tc>
          <w:tcPr>
            <w:tcW w:w="1242" w:type="dxa"/>
          </w:tcPr>
          <w:p w14:paraId="14DCDA49" w14:textId="77777777" w:rsidR="002F5D7C" w:rsidRDefault="002F5D7C" w:rsidP="00F04673"/>
        </w:tc>
        <w:tc>
          <w:tcPr>
            <w:tcW w:w="2552" w:type="dxa"/>
          </w:tcPr>
          <w:p w14:paraId="77AECF53" w14:textId="77777777" w:rsidR="002F5D7C" w:rsidRDefault="002F5D7C" w:rsidP="00F04673"/>
        </w:tc>
        <w:tc>
          <w:tcPr>
            <w:tcW w:w="2693" w:type="dxa"/>
          </w:tcPr>
          <w:p w14:paraId="085494D3" w14:textId="77777777" w:rsidR="002F5D7C" w:rsidRDefault="002F5D7C" w:rsidP="00F04673"/>
        </w:tc>
        <w:tc>
          <w:tcPr>
            <w:tcW w:w="2977" w:type="dxa"/>
          </w:tcPr>
          <w:p w14:paraId="2FDE04E5" w14:textId="77777777" w:rsidR="002F5D7C" w:rsidRDefault="002F5D7C" w:rsidP="00F04673"/>
        </w:tc>
        <w:tc>
          <w:tcPr>
            <w:tcW w:w="2977" w:type="dxa"/>
          </w:tcPr>
          <w:p w14:paraId="736E9F67" w14:textId="77777777" w:rsidR="002F5D7C" w:rsidRDefault="002F5D7C" w:rsidP="00F04673"/>
        </w:tc>
        <w:tc>
          <w:tcPr>
            <w:tcW w:w="2126" w:type="dxa"/>
          </w:tcPr>
          <w:p w14:paraId="75E626EE" w14:textId="77777777" w:rsidR="002F5D7C" w:rsidRDefault="002F5D7C" w:rsidP="00F04673"/>
        </w:tc>
      </w:tr>
      <w:tr w:rsidR="002F5D7C" w14:paraId="1656270A" w14:textId="77777777" w:rsidTr="00F04673">
        <w:tc>
          <w:tcPr>
            <w:tcW w:w="1242" w:type="dxa"/>
          </w:tcPr>
          <w:p w14:paraId="07AD07B8" w14:textId="77777777" w:rsidR="002F5D7C" w:rsidRDefault="002F5D7C" w:rsidP="00F04673"/>
        </w:tc>
        <w:tc>
          <w:tcPr>
            <w:tcW w:w="2552" w:type="dxa"/>
          </w:tcPr>
          <w:p w14:paraId="140DDAD7" w14:textId="77777777" w:rsidR="002F5D7C" w:rsidRDefault="002F5D7C" w:rsidP="00F04673"/>
        </w:tc>
        <w:tc>
          <w:tcPr>
            <w:tcW w:w="2693" w:type="dxa"/>
          </w:tcPr>
          <w:p w14:paraId="72911809" w14:textId="77777777" w:rsidR="002F5D7C" w:rsidRDefault="002F5D7C" w:rsidP="00F04673"/>
        </w:tc>
        <w:tc>
          <w:tcPr>
            <w:tcW w:w="2977" w:type="dxa"/>
          </w:tcPr>
          <w:p w14:paraId="4353F85F" w14:textId="77777777" w:rsidR="002F5D7C" w:rsidRDefault="002F5D7C" w:rsidP="00F04673"/>
        </w:tc>
        <w:tc>
          <w:tcPr>
            <w:tcW w:w="2977" w:type="dxa"/>
          </w:tcPr>
          <w:p w14:paraId="076C2BF5" w14:textId="77777777" w:rsidR="002F5D7C" w:rsidRDefault="002F5D7C" w:rsidP="00F04673"/>
        </w:tc>
        <w:tc>
          <w:tcPr>
            <w:tcW w:w="2126" w:type="dxa"/>
          </w:tcPr>
          <w:p w14:paraId="5BDF0881" w14:textId="77777777" w:rsidR="002F5D7C" w:rsidRDefault="002F5D7C" w:rsidP="00F04673"/>
        </w:tc>
      </w:tr>
      <w:tr w:rsidR="002F5D7C" w14:paraId="4DDF05A8" w14:textId="77777777" w:rsidTr="00F04673">
        <w:tc>
          <w:tcPr>
            <w:tcW w:w="1242" w:type="dxa"/>
          </w:tcPr>
          <w:p w14:paraId="02246CE0" w14:textId="77777777" w:rsidR="002F5D7C" w:rsidRDefault="002F5D7C" w:rsidP="00F04673"/>
        </w:tc>
        <w:tc>
          <w:tcPr>
            <w:tcW w:w="2552" w:type="dxa"/>
          </w:tcPr>
          <w:p w14:paraId="4A71705E" w14:textId="77777777" w:rsidR="002F5D7C" w:rsidRDefault="002F5D7C" w:rsidP="00F04673"/>
        </w:tc>
        <w:tc>
          <w:tcPr>
            <w:tcW w:w="2693" w:type="dxa"/>
          </w:tcPr>
          <w:p w14:paraId="7CF09951" w14:textId="77777777" w:rsidR="002F5D7C" w:rsidRDefault="002F5D7C" w:rsidP="00F04673"/>
        </w:tc>
        <w:tc>
          <w:tcPr>
            <w:tcW w:w="2977" w:type="dxa"/>
          </w:tcPr>
          <w:p w14:paraId="3536C119" w14:textId="77777777" w:rsidR="002F5D7C" w:rsidRDefault="002F5D7C" w:rsidP="00F04673"/>
        </w:tc>
        <w:tc>
          <w:tcPr>
            <w:tcW w:w="2977" w:type="dxa"/>
          </w:tcPr>
          <w:p w14:paraId="109A9B8D" w14:textId="77777777" w:rsidR="002F5D7C" w:rsidRDefault="002F5D7C" w:rsidP="00F04673"/>
        </w:tc>
        <w:tc>
          <w:tcPr>
            <w:tcW w:w="2126" w:type="dxa"/>
          </w:tcPr>
          <w:p w14:paraId="164E1DEF" w14:textId="77777777" w:rsidR="002F5D7C" w:rsidRDefault="002F5D7C" w:rsidP="00F04673"/>
        </w:tc>
      </w:tr>
      <w:tr w:rsidR="002F5D7C" w14:paraId="2C38F8F0" w14:textId="77777777" w:rsidTr="00F04673">
        <w:tc>
          <w:tcPr>
            <w:tcW w:w="1242" w:type="dxa"/>
          </w:tcPr>
          <w:p w14:paraId="7FE8E1D5" w14:textId="77777777" w:rsidR="002F5D7C" w:rsidRDefault="002F5D7C" w:rsidP="00F04673"/>
        </w:tc>
        <w:tc>
          <w:tcPr>
            <w:tcW w:w="2552" w:type="dxa"/>
          </w:tcPr>
          <w:p w14:paraId="242CA67C" w14:textId="77777777" w:rsidR="002F5D7C" w:rsidRDefault="002F5D7C" w:rsidP="00F04673"/>
        </w:tc>
        <w:tc>
          <w:tcPr>
            <w:tcW w:w="2693" w:type="dxa"/>
          </w:tcPr>
          <w:p w14:paraId="5FFBB17F" w14:textId="77777777" w:rsidR="002F5D7C" w:rsidRDefault="002F5D7C" w:rsidP="00F04673"/>
        </w:tc>
        <w:tc>
          <w:tcPr>
            <w:tcW w:w="2977" w:type="dxa"/>
          </w:tcPr>
          <w:p w14:paraId="55D535CB" w14:textId="77777777" w:rsidR="002F5D7C" w:rsidRDefault="002F5D7C" w:rsidP="00F04673"/>
        </w:tc>
        <w:tc>
          <w:tcPr>
            <w:tcW w:w="2977" w:type="dxa"/>
          </w:tcPr>
          <w:p w14:paraId="6F7D92B9" w14:textId="77777777" w:rsidR="002F5D7C" w:rsidRDefault="002F5D7C" w:rsidP="00F04673"/>
        </w:tc>
        <w:tc>
          <w:tcPr>
            <w:tcW w:w="2126" w:type="dxa"/>
          </w:tcPr>
          <w:p w14:paraId="3F72A537" w14:textId="77777777" w:rsidR="002F5D7C" w:rsidRDefault="002F5D7C" w:rsidP="00F04673"/>
        </w:tc>
      </w:tr>
    </w:tbl>
    <w:p w14:paraId="18E70988" w14:textId="77777777" w:rsidR="00A47DB6" w:rsidRDefault="00A47DB6">
      <w:pPr>
        <w:spacing w:after="0" w:line="240" w:lineRule="auto"/>
        <w:rPr>
          <w:rFonts w:cs="Arial"/>
        </w:rPr>
        <w:sectPr w:rsidR="00A47DB6" w:rsidSect="00A47DB6">
          <w:headerReference w:type="first" r:id="rId17"/>
          <w:footerReference w:type="first" r:id="rId18"/>
          <w:pgSz w:w="16839" w:h="11907" w:orient="landscape" w:code="9"/>
          <w:pgMar w:top="1134" w:right="1134" w:bottom="1134" w:left="1134" w:header="720" w:footer="720" w:gutter="0"/>
          <w:cols w:space="360"/>
          <w:docGrid w:linePitch="360"/>
        </w:sectPr>
      </w:pPr>
    </w:p>
    <w:p w14:paraId="4C57C477" w14:textId="77777777" w:rsidR="002F5D7C" w:rsidRDefault="002F5D7C" w:rsidP="002F5D7C">
      <w:pPr>
        <w:spacing w:after="0" w:line="240" w:lineRule="auto"/>
        <w:rPr>
          <w:rFonts w:cs="Arial"/>
          <w:b/>
        </w:rPr>
      </w:pPr>
      <w:r>
        <w:rPr>
          <w:rFonts w:cs="Arial"/>
          <w:b/>
        </w:rPr>
        <w:lastRenderedPageBreak/>
        <w:t>PART 4: Assessment</w:t>
      </w:r>
    </w:p>
    <w:p w14:paraId="5E18F341" w14:textId="77777777" w:rsidR="002F5D7C" w:rsidRDefault="002F5D7C" w:rsidP="002F5D7C">
      <w:pPr>
        <w:spacing w:after="0" w:line="240" w:lineRule="auto"/>
        <w:rPr>
          <w:rFonts w:cs="Arial"/>
        </w:rPr>
      </w:pPr>
    </w:p>
    <w:p w14:paraId="7E38DF46" w14:textId="77777777" w:rsidR="002F5D7C" w:rsidRPr="000B3395" w:rsidRDefault="002F5D7C" w:rsidP="002F5D7C">
      <w:pPr>
        <w:spacing w:after="0" w:line="240" w:lineRule="auto"/>
        <w:rPr>
          <w:rFonts w:cs="Arial"/>
          <w:b/>
        </w:rPr>
      </w:pPr>
      <w:r w:rsidRPr="000B3395">
        <w:rPr>
          <w:rFonts w:cs="Arial"/>
          <w:b/>
        </w:rPr>
        <w:t>Workplace-based assessments</w:t>
      </w:r>
    </w:p>
    <w:p w14:paraId="66DA7863" w14:textId="77777777" w:rsidR="002F5D7C" w:rsidRDefault="002F5D7C" w:rsidP="002F5D7C">
      <w:pPr>
        <w:spacing w:after="0" w:line="240" w:lineRule="auto"/>
        <w:rPr>
          <w:rFonts w:cs="Arial"/>
        </w:rPr>
      </w:pPr>
    </w:p>
    <w:p w14:paraId="664966D2" w14:textId="77777777" w:rsidR="002F5D7C" w:rsidRDefault="002F5D7C" w:rsidP="002F5D7C">
      <w:pPr>
        <w:spacing w:after="0" w:line="240" w:lineRule="auto"/>
        <w:rPr>
          <w:rFonts w:cs="Arial"/>
        </w:rPr>
      </w:pPr>
      <w:r>
        <w:rPr>
          <w:rFonts w:cs="Arial"/>
        </w:rPr>
        <w:t>Stage A</w:t>
      </w:r>
    </w:p>
    <w:p w14:paraId="28FA85F8" w14:textId="77777777" w:rsidR="002F5D7C" w:rsidRPr="00B948AD" w:rsidRDefault="002F5D7C" w:rsidP="002F5D7C">
      <w:pPr>
        <w:tabs>
          <w:tab w:val="left" w:pos="426"/>
          <w:tab w:val="left" w:pos="4395"/>
        </w:tabs>
        <w:autoSpaceDE w:val="0"/>
        <w:autoSpaceDN w:val="0"/>
        <w:adjustRightInd w:val="0"/>
        <w:spacing w:after="0" w:line="240" w:lineRule="auto"/>
        <w:ind w:left="3828" w:hanging="3828"/>
        <w:contextualSpacing/>
        <w:rPr>
          <w:rFonts w:cs="Arial"/>
          <w:b/>
          <w:color w:val="000000"/>
        </w:rPr>
      </w:pPr>
      <w:r w:rsidRPr="00B948AD">
        <w:rPr>
          <w:rFonts w:cs="Arial"/>
          <w:b/>
          <w:color w:val="000000"/>
        </w:rPr>
        <w:t>Assessments:</w:t>
      </w:r>
    </w:p>
    <w:tbl>
      <w:tblPr>
        <w:tblW w:w="0" w:type="auto"/>
        <w:tblLook w:val="04A0" w:firstRow="1" w:lastRow="0" w:firstColumn="1" w:lastColumn="0" w:noHBand="0" w:noVBand="1"/>
      </w:tblPr>
      <w:tblGrid>
        <w:gridCol w:w="4621"/>
        <w:gridCol w:w="4621"/>
      </w:tblGrid>
      <w:tr w:rsidR="002F5D7C" w:rsidRPr="00B948AD" w14:paraId="06E81AA5" w14:textId="77777777" w:rsidTr="00F04673">
        <w:tc>
          <w:tcPr>
            <w:tcW w:w="4621" w:type="dxa"/>
            <w:shd w:val="clear" w:color="auto" w:fill="auto"/>
          </w:tcPr>
          <w:p w14:paraId="2DF2425A" w14:textId="77777777" w:rsidR="002F5D7C" w:rsidRPr="00DC3EC7" w:rsidRDefault="002F5D7C" w:rsidP="002F5D7C">
            <w:pPr>
              <w:pStyle w:val="ListParagraph"/>
              <w:numPr>
                <w:ilvl w:val="0"/>
                <w:numId w:val="50"/>
              </w:numPr>
              <w:autoSpaceDE w:val="0"/>
              <w:autoSpaceDN w:val="0"/>
              <w:adjustRightInd w:val="0"/>
              <w:contextualSpacing/>
              <w:rPr>
                <w:rFonts w:ascii="Arial" w:hAnsi="Arial" w:cs="Arial"/>
                <w:b/>
                <w:color w:val="000000"/>
                <w:sz w:val="22"/>
                <w:szCs w:val="22"/>
              </w:rPr>
            </w:pPr>
            <w:r w:rsidRPr="00DC3EC7">
              <w:rPr>
                <w:rFonts w:ascii="Arial" w:hAnsi="Arial" w:cs="Arial"/>
                <w:color w:val="000000"/>
                <w:sz w:val="22"/>
                <w:szCs w:val="22"/>
              </w:rPr>
              <w:t>workplace-based assessments</w:t>
            </w:r>
          </w:p>
        </w:tc>
        <w:tc>
          <w:tcPr>
            <w:tcW w:w="4621" w:type="dxa"/>
            <w:shd w:val="clear" w:color="auto" w:fill="auto"/>
          </w:tcPr>
          <w:p w14:paraId="41E84692" w14:textId="77777777" w:rsidR="002F5D7C" w:rsidRPr="00B948AD" w:rsidRDefault="002F5D7C" w:rsidP="00F04673">
            <w:pPr>
              <w:autoSpaceDE w:val="0"/>
              <w:autoSpaceDN w:val="0"/>
              <w:adjustRightInd w:val="0"/>
              <w:spacing w:after="0" w:line="240" w:lineRule="auto"/>
              <w:contextualSpacing/>
              <w:rPr>
                <w:rFonts w:cs="Arial"/>
                <w:b/>
                <w:color w:val="000000"/>
              </w:rPr>
            </w:pPr>
            <w:r w:rsidRPr="00B948AD">
              <w:rPr>
                <w:rFonts w:cs="Arial"/>
                <w:color w:val="000000"/>
              </w:rPr>
              <w:t>satisfactory - a minimum of 18 with at least 12 being from Directly Observed Practical Skills section</w:t>
            </w:r>
          </w:p>
        </w:tc>
      </w:tr>
      <w:tr w:rsidR="002F5D7C" w:rsidRPr="00B948AD" w14:paraId="65905D47" w14:textId="77777777" w:rsidTr="00F04673">
        <w:trPr>
          <w:trHeight w:val="80"/>
        </w:trPr>
        <w:tc>
          <w:tcPr>
            <w:tcW w:w="4621" w:type="dxa"/>
            <w:shd w:val="clear" w:color="auto" w:fill="auto"/>
          </w:tcPr>
          <w:p w14:paraId="1152E9FC" w14:textId="77777777" w:rsidR="002F5D7C" w:rsidRPr="00DC3EC7" w:rsidRDefault="002F5D7C" w:rsidP="002F5D7C">
            <w:pPr>
              <w:pStyle w:val="ListParagraph"/>
              <w:numPr>
                <w:ilvl w:val="0"/>
                <w:numId w:val="50"/>
              </w:numPr>
              <w:autoSpaceDE w:val="0"/>
              <w:autoSpaceDN w:val="0"/>
              <w:adjustRightInd w:val="0"/>
              <w:contextualSpacing/>
              <w:rPr>
                <w:rFonts w:ascii="Arial" w:hAnsi="Arial" w:cs="Arial"/>
                <w:color w:val="000000"/>
                <w:sz w:val="22"/>
                <w:szCs w:val="22"/>
              </w:rPr>
            </w:pPr>
            <w:r w:rsidRPr="00DC3EC7">
              <w:rPr>
                <w:rFonts w:ascii="Arial" w:hAnsi="Arial" w:cs="Arial"/>
                <w:color w:val="000000"/>
                <w:sz w:val="22"/>
                <w:szCs w:val="22"/>
              </w:rPr>
              <w:t>educational supervisor/sponsor’s report*</w:t>
            </w:r>
          </w:p>
          <w:p w14:paraId="34E72B4F" w14:textId="77777777" w:rsidR="002F5D7C" w:rsidRPr="00DC3EC7" w:rsidRDefault="002F5D7C" w:rsidP="00F04673">
            <w:pPr>
              <w:autoSpaceDE w:val="0"/>
              <w:autoSpaceDN w:val="0"/>
              <w:adjustRightInd w:val="0"/>
              <w:spacing w:after="0" w:line="240" w:lineRule="auto"/>
              <w:contextualSpacing/>
              <w:rPr>
                <w:rFonts w:cs="Arial"/>
                <w:b/>
                <w:color w:val="000000"/>
              </w:rPr>
            </w:pPr>
            <w:r w:rsidRPr="00DC3EC7">
              <w:rPr>
                <w:rFonts w:cs="Arial"/>
                <w:color w:val="000000"/>
              </w:rPr>
              <w:t>*For example, this might be the annual appraisal undertaken in the training institute.</w:t>
            </w:r>
          </w:p>
        </w:tc>
        <w:tc>
          <w:tcPr>
            <w:tcW w:w="4621" w:type="dxa"/>
            <w:shd w:val="clear" w:color="auto" w:fill="auto"/>
          </w:tcPr>
          <w:p w14:paraId="23754979" w14:textId="77777777" w:rsidR="002F5D7C" w:rsidRPr="00B948AD" w:rsidRDefault="002F5D7C" w:rsidP="00F04673">
            <w:pPr>
              <w:pStyle w:val="ListParagraph"/>
              <w:autoSpaceDE w:val="0"/>
              <w:autoSpaceDN w:val="0"/>
              <w:adjustRightInd w:val="0"/>
              <w:ind w:left="0"/>
              <w:rPr>
                <w:rFonts w:ascii="Arial" w:hAnsi="Arial" w:cs="Arial"/>
                <w:color w:val="000000"/>
                <w:sz w:val="22"/>
                <w:szCs w:val="22"/>
              </w:rPr>
            </w:pPr>
            <w:r w:rsidRPr="00B948AD">
              <w:rPr>
                <w:rFonts w:ascii="Arial" w:hAnsi="Arial" w:cs="Arial"/>
                <w:color w:val="000000"/>
                <w:sz w:val="22"/>
                <w:szCs w:val="22"/>
              </w:rPr>
              <w:t>satisfactory</w:t>
            </w:r>
          </w:p>
        </w:tc>
      </w:tr>
    </w:tbl>
    <w:p w14:paraId="6E576114" w14:textId="77777777" w:rsidR="002F5D7C" w:rsidRDefault="002F5D7C" w:rsidP="002F5D7C">
      <w:pPr>
        <w:spacing w:after="0" w:line="240" w:lineRule="auto"/>
        <w:rPr>
          <w:rFonts w:cs="Arial"/>
        </w:rPr>
      </w:pPr>
    </w:p>
    <w:p w14:paraId="293438E0" w14:textId="77777777" w:rsidR="002F5D7C" w:rsidRDefault="002F5D7C" w:rsidP="002F5D7C">
      <w:pPr>
        <w:spacing w:after="0" w:line="240" w:lineRule="auto"/>
        <w:rPr>
          <w:rFonts w:cs="Arial"/>
        </w:rPr>
      </w:pPr>
      <w:r>
        <w:rPr>
          <w:rFonts w:cs="Arial"/>
        </w:rPr>
        <w:t>Stage B</w:t>
      </w:r>
    </w:p>
    <w:p w14:paraId="53769F8C" w14:textId="77777777" w:rsidR="002F5D7C" w:rsidRPr="00B948AD" w:rsidRDefault="002F5D7C" w:rsidP="002F5D7C">
      <w:pPr>
        <w:tabs>
          <w:tab w:val="left" w:pos="284"/>
          <w:tab w:val="left" w:pos="3828"/>
        </w:tabs>
        <w:autoSpaceDE w:val="0"/>
        <w:autoSpaceDN w:val="0"/>
        <w:adjustRightInd w:val="0"/>
        <w:spacing w:after="0" w:line="240" w:lineRule="auto"/>
        <w:ind w:left="3828" w:hanging="3828"/>
        <w:contextualSpacing/>
        <w:rPr>
          <w:rFonts w:cs="Arial"/>
          <w:b/>
          <w:color w:val="000000"/>
        </w:rPr>
      </w:pPr>
      <w:r w:rsidRPr="00B948AD">
        <w:rPr>
          <w:rFonts w:cs="Arial"/>
          <w:b/>
          <w:color w:val="000000"/>
        </w:rPr>
        <w:t>Assessments:</w:t>
      </w:r>
    </w:p>
    <w:tbl>
      <w:tblPr>
        <w:tblW w:w="0" w:type="auto"/>
        <w:tblLook w:val="04A0" w:firstRow="1" w:lastRow="0" w:firstColumn="1" w:lastColumn="0" w:noHBand="0" w:noVBand="1"/>
      </w:tblPr>
      <w:tblGrid>
        <w:gridCol w:w="4621"/>
        <w:gridCol w:w="4621"/>
      </w:tblGrid>
      <w:tr w:rsidR="002F5D7C" w:rsidRPr="00B948AD" w14:paraId="1871E329" w14:textId="77777777" w:rsidTr="00F04673">
        <w:tc>
          <w:tcPr>
            <w:tcW w:w="4621" w:type="dxa"/>
            <w:shd w:val="clear" w:color="auto" w:fill="auto"/>
          </w:tcPr>
          <w:p w14:paraId="08D3A437" w14:textId="77777777" w:rsidR="002F5D7C" w:rsidRPr="00DC3EC7" w:rsidRDefault="002F5D7C" w:rsidP="002F5D7C">
            <w:pPr>
              <w:pStyle w:val="ListParagraph"/>
              <w:numPr>
                <w:ilvl w:val="0"/>
                <w:numId w:val="50"/>
              </w:numPr>
              <w:autoSpaceDE w:val="0"/>
              <w:autoSpaceDN w:val="0"/>
              <w:adjustRightInd w:val="0"/>
              <w:contextualSpacing/>
              <w:rPr>
                <w:rFonts w:ascii="Arial" w:hAnsi="Arial" w:cs="Arial"/>
                <w:b/>
                <w:color w:val="000000"/>
                <w:sz w:val="22"/>
                <w:szCs w:val="22"/>
              </w:rPr>
            </w:pPr>
            <w:r w:rsidRPr="00DC3EC7">
              <w:rPr>
                <w:rFonts w:ascii="Arial" w:hAnsi="Arial" w:cs="Arial"/>
                <w:color w:val="000000"/>
                <w:sz w:val="22"/>
                <w:szCs w:val="22"/>
              </w:rPr>
              <w:t>workplace-based assessments</w:t>
            </w:r>
          </w:p>
        </w:tc>
        <w:tc>
          <w:tcPr>
            <w:tcW w:w="4621" w:type="dxa"/>
            <w:shd w:val="clear" w:color="auto" w:fill="auto"/>
          </w:tcPr>
          <w:p w14:paraId="3A4F8A1A" w14:textId="77777777" w:rsidR="002F5D7C" w:rsidRPr="00B948AD" w:rsidRDefault="002F5D7C" w:rsidP="00F04673">
            <w:pPr>
              <w:autoSpaceDE w:val="0"/>
              <w:autoSpaceDN w:val="0"/>
              <w:adjustRightInd w:val="0"/>
              <w:spacing w:after="0" w:line="240" w:lineRule="auto"/>
              <w:contextualSpacing/>
              <w:rPr>
                <w:rFonts w:cs="Arial"/>
                <w:b/>
                <w:color w:val="000000"/>
              </w:rPr>
            </w:pPr>
            <w:r w:rsidRPr="00B948AD">
              <w:rPr>
                <w:rFonts w:cs="Arial"/>
                <w:color w:val="000000"/>
              </w:rPr>
              <w:t>satisfactory - a minimum of 18 with at least 12 being from Directly Observed Practical Skills section</w:t>
            </w:r>
          </w:p>
        </w:tc>
      </w:tr>
      <w:tr w:rsidR="002F5D7C" w:rsidRPr="00B948AD" w14:paraId="36067F19" w14:textId="77777777" w:rsidTr="00F04673">
        <w:tc>
          <w:tcPr>
            <w:tcW w:w="4621" w:type="dxa"/>
            <w:shd w:val="clear" w:color="auto" w:fill="auto"/>
          </w:tcPr>
          <w:p w14:paraId="64245BF5" w14:textId="77777777" w:rsidR="002F5D7C" w:rsidRPr="00DC3EC7" w:rsidRDefault="002F5D7C" w:rsidP="002F5D7C">
            <w:pPr>
              <w:pStyle w:val="ListParagraph"/>
              <w:numPr>
                <w:ilvl w:val="0"/>
                <w:numId w:val="50"/>
              </w:numPr>
              <w:autoSpaceDE w:val="0"/>
              <w:autoSpaceDN w:val="0"/>
              <w:adjustRightInd w:val="0"/>
              <w:contextualSpacing/>
              <w:rPr>
                <w:rFonts w:ascii="Arial" w:hAnsi="Arial" w:cs="Arial"/>
                <w:color w:val="000000"/>
                <w:sz w:val="22"/>
                <w:szCs w:val="22"/>
              </w:rPr>
            </w:pPr>
            <w:r w:rsidRPr="00DC3EC7">
              <w:rPr>
                <w:rFonts w:ascii="Arial" w:hAnsi="Arial" w:cs="Arial"/>
                <w:color w:val="000000"/>
                <w:sz w:val="22"/>
                <w:szCs w:val="22"/>
              </w:rPr>
              <w:t>FRCPath Part 1</w:t>
            </w:r>
          </w:p>
        </w:tc>
        <w:tc>
          <w:tcPr>
            <w:tcW w:w="4621" w:type="dxa"/>
            <w:shd w:val="clear" w:color="auto" w:fill="auto"/>
          </w:tcPr>
          <w:p w14:paraId="61E8AB74" w14:textId="77777777" w:rsidR="002F5D7C" w:rsidRPr="00B948AD" w:rsidRDefault="002F5D7C" w:rsidP="00F04673">
            <w:pPr>
              <w:autoSpaceDE w:val="0"/>
              <w:autoSpaceDN w:val="0"/>
              <w:adjustRightInd w:val="0"/>
              <w:spacing w:after="0" w:line="240" w:lineRule="auto"/>
              <w:contextualSpacing/>
              <w:rPr>
                <w:rFonts w:cs="Arial"/>
                <w:color w:val="000000"/>
              </w:rPr>
            </w:pPr>
            <w:r w:rsidRPr="00B948AD">
              <w:rPr>
                <w:rFonts w:cs="Arial"/>
                <w:color w:val="000000"/>
              </w:rPr>
              <w:t>pass</w:t>
            </w:r>
          </w:p>
        </w:tc>
      </w:tr>
      <w:tr w:rsidR="002F5D7C" w:rsidRPr="00B948AD" w14:paraId="51F11C3C" w14:textId="77777777" w:rsidTr="00F04673">
        <w:tc>
          <w:tcPr>
            <w:tcW w:w="4621" w:type="dxa"/>
            <w:shd w:val="clear" w:color="auto" w:fill="auto"/>
          </w:tcPr>
          <w:p w14:paraId="3246A286" w14:textId="77777777" w:rsidR="002F5D7C" w:rsidRPr="00DC3EC7" w:rsidRDefault="002F5D7C" w:rsidP="002F5D7C">
            <w:pPr>
              <w:pStyle w:val="ListParagraph"/>
              <w:numPr>
                <w:ilvl w:val="0"/>
                <w:numId w:val="50"/>
              </w:numPr>
              <w:autoSpaceDE w:val="0"/>
              <w:autoSpaceDN w:val="0"/>
              <w:adjustRightInd w:val="0"/>
              <w:contextualSpacing/>
              <w:rPr>
                <w:rFonts w:ascii="Arial" w:hAnsi="Arial" w:cs="Arial"/>
                <w:b/>
                <w:color w:val="000000"/>
                <w:sz w:val="22"/>
                <w:szCs w:val="22"/>
              </w:rPr>
            </w:pPr>
            <w:r w:rsidRPr="00DC3EC7">
              <w:rPr>
                <w:rFonts w:ascii="Arial" w:hAnsi="Arial" w:cs="Arial"/>
                <w:color w:val="000000"/>
                <w:sz w:val="22"/>
                <w:szCs w:val="22"/>
              </w:rPr>
              <w:t>educational supervisor’s report</w:t>
            </w:r>
          </w:p>
        </w:tc>
        <w:tc>
          <w:tcPr>
            <w:tcW w:w="4621" w:type="dxa"/>
            <w:shd w:val="clear" w:color="auto" w:fill="auto"/>
          </w:tcPr>
          <w:p w14:paraId="5AD5AA3F" w14:textId="77777777" w:rsidR="002F5D7C" w:rsidRPr="00B948AD" w:rsidRDefault="002F5D7C" w:rsidP="00F04673">
            <w:pPr>
              <w:pStyle w:val="ListParagraph"/>
              <w:autoSpaceDE w:val="0"/>
              <w:autoSpaceDN w:val="0"/>
              <w:adjustRightInd w:val="0"/>
              <w:ind w:left="0"/>
              <w:rPr>
                <w:rFonts w:ascii="Arial" w:hAnsi="Arial" w:cs="Arial"/>
                <w:color w:val="000000"/>
                <w:sz w:val="22"/>
                <w:szCs w:val="22"/>
              </w:rPr>
            </w:pPr>
            <w:r w:rsidRPr="00B948AD">
              <w:rPr>
                <w:rFonts w:ascii="Arial" w:hAnsi="Arial" w:cs="Arial"/>
                <w:color w:val="000000"/>
                <w:sz w:val="22"/>
                <w:szCs w:val="22"/>
              </w:rPr>
              <w:t>satisfactory</w:t>
            </w:r>
            <w:r w:rsidRPr="00B948AD" w:rsidDel="00E11FCE">
              <w:rPr>
                <w:rFonts w:ascii="Arial" w:hAnsi="Arial" w:cs="Arial"/>
                <w:color w:val="000000"/>
                <w:sz w:val="22"/>
                <w:szCs w:val="22"/>
              </w:rPr>
              <w:t xml:space="preserve"> </w:t>
            </w:r>
          </w:p>
        </w:tc>
      </w:tr>
    </w:tbl>
    <w:p w14:paraId="29D51279" w14:textId="77777777" w:rsidR="002F5D7C" w:rsidRDefault="002F5D7C" w:rsidP="002F5D7C">
      <w:pPr>
        <w:spacing w:after="0" w:line="240" w:lineRule="auto"/>
        <w:rPr>
          <w:rFonts w:cs="Arial"/>
        </w:rPr>
      </w:pPr>
    </w:p>
    <w:p w14:paraId="6E327C47" w14:textId="77777777" w:rsidR="002F5D7C" w:rsidRDefault="002F5D7C" w:rsidP="002F5D7C">
      <w:pPr>
        <w:spacing w:after="0" w:line="240" w:lineRule="auto"/>
        <w:rPr>
          <w:rFonts w:cs="Arial"/>
        </w:rPr>
      </w:pPr>
      <w:r>
        <w:rPr>
          <w:rFonts w:cs="Arial"/>
        </w:rPr>
        <w:t>Stage C</w:t>
      </w:r>
    </w:p>
    <w:p w14:paraId="21D6A535" w14:textId="77777777" w:rsidR="002F5D7C" w:rsidRPr="00CE47BE" w:rsidRDefault="002F5D7C" w:rsidP="002F5D7C">
      <w:pPr>
        <w:tabs>
          <w:tab w:val="left" w:pos="284"/>
          <w:tab w:val="left" w:pos="3828"/>
        </w:tabs>
        <w:autoSpaceDE w:val="0"/>
        <w:autoSpaceDN w:val="0"/>
        <w:adjustRightInd w:val="0"/>
        <w:spacing w:after="0" w:line="240" w:lineRule="auto"/>
        <w:ind w:left="3828" w:hanging="3828"/>
        <w:jc w:val="both"/>
        <w:rPr>
          <w:rFonts w:cs="Arial"/>
          <w:b/>
          <w:color w:val="000000"/>
        </w:rPr>
      </w:pPr>
      <w:r w:rsidRPr="00CE47BE">
        <w:rPr>
          <w:rFonts w:cs="Arial"/>
          <w:b/>
          <w:color w:val="000000"/>
        </w:rPr>
        <w:t>Assessments:</w:t>
      </w:r>
    </w:p>
    <w:tbl>
      <w:tblPr>
        <w:tblW w:w="0" w:type="auto"/>
        <w:tblLook w:val="04A0" w:firstRow="1" w:lastRow="0" w:firstColumn="1" w:lastColumn="0" w:noHBand="0" w:noVBand="1"/>
      </w:tblPr>
      <w:tblGrid>
        <w:gridCol w:w="4621"/>
        <w:gridCol w:w="4621"/>
      </w:tblGrid>
      <w:tr w:rsidR="002F5D7C" w:rsidRPr="00CE47BE" w14:paraId="4F643046" w14:textId="77777777" w:rsidTr="00F04673">
        <w:tc>
          <w:tcPr>
            <w:tcW w:w="4621" w:type="dxa"/>
            <w:shd w:val="clear" w:color="auto" w:fill="auto"/>
          </w:tcPr>
          <w:p w14:paraId="428CAE02" w14:textId="77777777" w:rsidR="002F5D7C" w:rsidRPr="00DC3EC7" w:rsidRDefault="002F5D7C" w:rsidP="002F5D7C">
            <w:pPr>
              <w:pStyle w:val="ListParagraph"/>
              <w:numPr>
                <w:ilvl w:val="0"/>
                <w:numId w:val="50"/>
              </w:numPr>
              <w:autoSpaceDE w:val="0"/>
              <w:autoSpaceDN w:val="0"/>
              <w:adjustRightInd w:val="0"/>
              <w:contextualSpacing/>
              <w:jc w:val="both"/>
              <w:rPr>
                <w:rFonts w:ascii="Arial" w:hAnsi="Arial" w:cs="Arial"/>
                <w:b/>
                <w:color w:val="000000"/>
                <w:sz w:val="22"/>
                <w:szCs w:val="22"/>
              </w:rPr>
            </w:pPr>
            <w:r w:rsidRPr="00DC3EC7">
              <w:rPr>
                <w:rFonts w:ascii="Arial" w:hAnsi="Arial" w:cs="Arial"/>
                <w:color w:val="000000"/>
                <w:sz w:val="22"/>
                <w:szCs w:val="22"/>
              </w:rPr>
              <w:t>workplace-based assessments</w:t>
            </w:r>
          </w:p>
        </w:tc>
        <w:tc>
          <w:tcPr>
            <w:tcW w:w="4621" w:type="dxa"/>
            <w:shd w:val="clear" w:color="auto" w:fill="auto"/>
          </w:tcPr>
          <w:p w14:paraId="29FC4EB5" w14:textId="77777777" w:rsidR="002F5D7C" w:rsidRPr="00CE47BE" w:rsidRDefault="002F5D7C" w:rsidP="00F04673">
            <w:pPr>
              <w:autoSpaceDE w:val="0"/>
              <w:autoSpaceDN w:val="0"/>
              <w:adjustRightInd w:val="0"/>
              <w:spacing w:after="0" w:line="240" w:lineRule="auto"/>
              <w:contextualSpacing/>
              <w:jc w:val="both"/>
              <w:rPr>
                <w:rFonts w:cs="Arial"/>
                <w:b/>
                <w:color w:val="000000"/>
              </w:rPr>
            </w:pPr>
            <w:r w:rsidRPr="00CE47BE">
              <w:rPr>
                <w:rFonts w:cs="Arial"/>
                <w:color w:val="000000"/>
              </w:rPr>
              <w:t>satisfactory - a minimum of 18 with at least 12 being from Directly Observed Practical Skills section</w:t>
            </w:r>
          </w:p>
        </w:tc>
      </w:tr>
      <w:tr w:rsidR="002F5D7C" w:rsidRPr="00CE47BE" w14:paraId="18FE94D1" w14:textId="77777777" w:rsidTr="00F04673">
        <w:tc>
          <w:tcPr>
            <w:tcW w:w="4621" w:type="dxa"/>
            <w:shd w:val="clear" w:color="auto" w:fill="auto"/>
          </w:tcPr>
          <w:p w14:paraId="519CC1F3" w14:textId="77777777" w:rsidR="002F5D7C" w:rsidRPr="00DC3EC7" w:rsidRDefault="002F5D7C" w:rsidP="002F5D7C">
            <w:pPr>
              <w:pStyle w:val="ListParagraph"/>
              <w:numPr>
                <w:ilvl w:val="0"/>
                <w:numId w:val="50"/>
              </w:numPr>
              <w:autoSpaceDE w:val="0"/>
              <w:autoSpaceDN w:val="0"/>
              <w:adjustRightInd w:val="0"/>
              <w:contextualSpacing/>
              <w:jc w:val="both"/>
              <w:rPr>
                <w:rFonts w:ascii="Arial" w:hAnsi="Arial" w:cs="Arial"/>
                <w:color w:val="000000"/>
                <w:sz w:val="22"/>
                <w:szCs w:val="22"/>
              </w:rPr>
            </w:pPr>
            <w:r w:rsidRPr="00DC3EC7">
              <w:rPr>
                <w:rFonts w:ascii="Arial" w:hAnsi="Arial" w:cs="Arial"/>
                <w:color w:val="000000"/>
                <w:sz w:val="22"/>
                <w:szCs w:val="22"/>
              </w:rPr>
              <w:t>FRCPath Part 2</w:t>
            </w:r>
          </w:p>
        </w:tc>
        <w:tc>
          <w:tcPr>
            <w:tcW w:w="4621" w:type="dxa"/>
            <w:shd w:val="clear" w:color="auto" w:fill="auto"/>
          </w:tcPr>
          <w:p w14:paraId="05C95CED" w14:textId="77777777" w:rsidR="002F5D7C" w:rsidRPr="00CE47BE" w:rsidRDefault="002F5D7C" w:rsidP="00F04673">
            <w:pPr>
              <w:autoSpaceDE w:val="0"/>
              <w:autoSpaceDN w:val="0"/>
              <w:adjustRightInd w:val="0"/>
              <w:spacing w:after="0" w:line="240" w:lineRule="auto"/>
              <w:contextualSpacing/>
              <w:jc w:val="both"/>
              <w:rPr>
                <w:rFonts w:cs="Arial"/>
                <w:color w:val="000000"/>
              </w:rPr>
            </w:pPr>
            <w:r w:rsidRPr="00CE47BE">
              <w:rPr>
                <w:rFonts w:cs="Arial"/>
                <w:color w:val="000000"/>
              </w:rPr>
              <w:t>pass</w:t>
            </w:r>
          </w:p>
        </w:tc>
      </w:tr>
      <w:tr w:rsidR="002F5D7C" w:rsidRPr="00CE47BE" w14:paraId="6F608D86" w14:textId="77777777" w:rsidTr="00F04673">
        <w:tc>
          <w:tcPr>
            <w:tcW w:w="4621" w:type="dxa"/>
            <w:shd w:val="clear" w:color="auto" w:fill="auto"/>
          </w:tcPr>
          <w:p w14:paraId="799FC98C" w14:textId="77777777" w:rsidR="002F5D7C" w:rsidRPr="00DC3EC7" w:rsidRDefault="002F5D7C" w:rsidP="002F5D7C">
            <w:pPr>
              <w:pStyle w:val="ListParagraph"/>
              <w:numPr>
                <w:ilvl w:val="0"/>
                <w:numId w:val="50"/>
              </w:numPr>
              <w:autoSpaceDE w:val="0"/>
              <w:autoSpaceDN w:val="0"/>
              <w:adjustRightInd w:val="0"/>
              <w:contextualSpacing/>
              <w:jc w:val="both"/>
              <w:rPr>
                <w:rFonts w:ascii="Arial" w:hAnsi="Arial" w:cs="Arial"/>
                <w:b/>
                <w:color w:val="000000"/>
                <w:sz w:val="22"/>
                <w:szCs w:val="22"/>
              </w:rPr>
            </w:pPr>
            <w:r w:rsidRPr="00DC3EC7">
              <w:rPr>
                <w:rFonts w:ascii="Arial" w:hAnsi="Arial" w:cs="Arial"/>
                <w:color w:val="000000"/>
                <w:sz w:val="22"/>
                <w:szCs w:val="22"/>
              </w:rPr>
              <w:t>educational supervisor’s report</w:t>
            </w:r>
          </w:p>
        </w:tc>
        <w:tc>
          <w:tcPr>
            <w:tcW w:w="4621" w:type="dxa"/>
            <w:shd w:val="clear" w:color="auto" w:fill="auto"/>
          </w:tcPr>
          <w:p w14:paraId="020405D6" w14:textId="77777777" w:rsidR="002F5D7C" w:rsidRPr="00CE47BE" w:rsidRDefault="002F5D7C" w:rsidP="00F04673">
            <w:pPr>
              <w:pStyle w:val="ListParagraph"/>
              <w:autoSpaceDE w:val="0"/>
              <w:autoSpaceDN w:val="0"/>
              <w:adjustRightInd w:val="0"/>
              <w:ind w:left="0"/>
              <w:jc w:val="both"/>
              <w:rPr>
                <w:rFonts w:ascii="Arial" w:hAnsi="Arial" w:cs="Arial"/>
                <w:color w:val="000000"/>
                <w:sz w:val="22"/>
                <w:szCs w:val="22"/>
              </w:rPr>
            </w:pPr>
            <w:r w:rsidRPr="00CE47BE">
              <w:rPr>
                <w:rFonts w:ascii="Arial" w:hAnsi="Arial" w:cs="Arial"/>
                <w:color w:val="000000"/>
                <w:sz w:val="22"/>
                <w:szCs w:val="22"/>
              </w:rPr>
              <w:t>satisfactory</w:t>
            </w:r>
            <w:r w:rsidRPr="00CE47BE" w:rsidDel="00E11FCE">
              <w:rPr>
                <w:rFonts w:ascii="Arial" w:hAnsi="Arial" w:cs="Arial"/>
                <w:color w:val="000000"/>
                <w:sz w:val="22"/>
                <w:szCs w:val="22"/>
              </w:rPr>
              <w:t xml:space="preserve"> </w:t>
            </w:r>
          </w:p>
        </w:tc>
      </w:tr>
    </w:tbl>
    <w:p w14:paraId="66224305" w14:textId="77777777" w:rsidR="002F5D7C" w:rsidRDefault="002F5D7C" w:rsidP="002F5D7C">
      <w:pPr>
        <w:spacing w:after="0" w:line="240" w:lineRule="auto"/>
        <w:rPr>
          <w:rFonts w:cs="Arial"/>
        </w:rPr>
      </w:pPr>
    </w:p>
    <w:p w14:paraId="4B71F29A" w14:textId="77777777" w:rsidR="002F5D7C" w:rsidRPr="00CE47BE" w:rsidRDefault="002F5D7C" w:rsidP="002F5D7C">
      <w:pPr>
        <w:spacing w:after="0" w:line="240" w:lineRule="auto"/>
        <w:rPr>
          <w:rFonts w:cs="Arial"/>
          <w:b/>
        </w:rPr>
      </w:pPr>
      <w:r>
        <w:rPr>
          <w:rFonts w:cs="Arial"/>
          <w:b/>
        </w:rPr>
        <w:t>E</w:t>
      </w:r>
      <w:r w:rsidRPr="00CE47BE">
        <w:rPr>
          <w:rFonts w:cs="Arial"/>
          <w:b/>
        </w:rPr>
        <w:t>xaminations</w:t>
      </w:r>
    </w:p>
    <w:p w14:paraId="6D74EB57" w14:textId="77777777" w:rsidR="002F5D7C" w:rsidRDefault="002F5D7C" w:rsidP="002F5D7C">
      <w:pPr>
        <w:spacing w:after="0" w:line="240" w:lineRule="auto"/>
        <w:rPr>
          <w:rFonts w:cs="Arial"/>
        </w:rPr>
      </w:pPr>
    </w:p>
    <w:tbl>
      <w:tblPr>
        <w:tblStyle w:val="TableGrid"/>
        <w:tblW w:w="0" w:type="auto"/>
        <w:tblLook w:val="04A0" w:firstRow="1" w:lastRow="0" w:firstColumn="1" w:lastColumn="0" w:noHBand="0" w:noVBand="1"/>
      </w:tblPr>
      <w:tblGrid>
        <w:gridCol w:w="3373"/>
        <w:gridCol w:w="3245"/>
        <w:gridCol w:w="3011"/>
      </w:tblGrid>
      <w:tr w:rsidR="002F5D7C" w:rsidRPr="00CE47BE" w14:paraId="082BDCE0" w14:textId="77777777" w:rsidTr="00F04673">
        <w:tc>
          <w:tcPr>
            <w:tcW w:w="3373" w:type="dxa"/>
          </w:tcPr>
          <w:p w14:paraId="397549F0" w14:textId="77777777" w:rsidR="002F5D7C" w:rsidRDefault="002F5D7C" w:rsidP="00F04673">
            <w:pPr>
              <w:spacing w:after="0" w:line="240" w:lineRule="auto"/>
              <w:rPr>
                <w:rFonts w:cs="Arial"/>
                <w:b/>
              </w:rPr>
            </w:pPr>
            <w:r>
              <w:rPr>
                <w:rFonts w:cs="Arial"/>
                <w:b/>
              </w:rPr>
              <w:t>Exam (e.g., FRCPath Part1/2)</w:t>
            </w:r>
          </w:p>
          <w:p w14:paraId="63A2543A" w14:textId="77777777" w:rsidR="002F5D7C" w:rsidRPr="00CE47BE" w:rsidRDefault="002F5D7C" w:rsidP="00F04673">
            <w:pPr>
              <w:spacing w:after="0" w:line="240" w:lineRule="auto"/>
              <w:rPr>
                <w:rFonts w:cs="Arial"/>
                <w:b/>
              </w:rPr>
            </w:pPr>
          </w:p>
        </w:tc>
        <w:tc>
          <w:tcPr>
            <w:tcW w:w="3245" w:type="dxa"/>
          </w:tcPr>
          <w:p w14:paraId="65861F51" w14:textId="77777777" w:rsidR="002F5D7C" w:rsidRPr="00CE47BE" w:rsidRDefault="002F5D7C" w:rsidP="00F04673">
            <w:pPr>
              <w:spacing w:after="0" w:line="240" w:lineRule="auto"/>
              <w:rPr>
                <w:rFonts w:cs="Arial"/>
                <w:b/>
              </w:rPr>
            </w:pPr>
            <w:r>
              <w:rPr>
                <w:rFonts w:cs="Arial"/>
                <w:b/>
              </w:rPr>
              <w:t>Date attempted</w:t>
            </w:r>
          </w:p>
        </w:tc>
        <w:tc>
          <w:tcPr>
            <w:tcW w:w="3011" w:type="dxa"/>
          </w:tcPr>
          <w:p w14:paraId="656C55FE" w14:textId="77777777" w:rsidR="002F5D7C" w:rsidRPr="00CE47BE" w:rsidRDefault="002F5D7C" w:rsidP="00F04673">
            <w:pPr>
              <w:spacing w:after="0" w:line="240" w:lineRule="auto"/>
              <w:rPr>
                <w:rFonts w:cs="Arial"/>
                <w:b/>
              </w:rPr>
            </w:pPr>
            <w:r>
              <w:rPr>
                <w:rFonts w:cs="Arial"/>
                <w:b/>
              </w:rPr>
              <w:t>Outcome</w:t>
            </w:r>
          </w:p>
        </w:tc>
      </w:tr>
      <w:tr w:rsidR="002F5D7C" w14:paraId="08723BAF" w14:textId="77777777" w:rsidTr="00F04673">
        <w:tc>
          <w:tcPr>
            <w:tcW w:w="3373" w:type="dxa"/>
          </w:tcPr>
          <w:p w14:paraId="15C52A8F" w14:textId="77777777" w:rsidR="002F5D7C" w:rsidRDefault="002F5D7C" w:rsidP="00F04673">
            <w:pPr>
              <w:spacing w:after="0" w:line="240" w:lineRule="auto"/>
              <w:rPr>
                <w:rFonts w:cs="Arial"/>
              </w:rPr>
            </w:pPr>
          </w:p>
          <w:p w14:paraId="47FE77BB" w14:textId="77777777" w:rsidR="002F5D7C" w:rsidRDefault="002F5D7C" w:rsidP="00F04673">
            <w:pPr>
              <w:spacing w:after="0" w:line="240" w:lineRule="auto"/>
              <w:rPr>
                <w:rFonts w:cs="Arial"/>
              </w:rPr>
            </w:pPr>
          </w:p>
        </w:tc>
        <w:tc>
          <w:tcPr>
            <w:tcW w:w="3245" w:type="dxa"/>
          </w:tcPr>
          <w:p w14:paraId="08441B3A" w14:textId="77777777" w:rsidR="002F5D7C" w:rsidRDefault="002F5D7C" w:rsidP="00F04673">
            <w:pPr>
              <w:spacing w:after="0" w:line="240" w:lineRule="auto"/>
              <w:rPr>
                <w:rFonts w:cs="Arial"/>
              </w:rPr>
            </w:pPr>
          </w:p>
        </w:tc>
        <w:tc>
          <w:tcPr>
            <w:tcW w:w="3011" w:type="dxa"/>
          </w:tcPr>
          <w:p w14:paraId="37D52ED4" w14:textId="77777777" w:rsidR="002F5D7C" w:rsidRDefault="002F5D7C" w:rsidP="00F04673">
            <w:pPr>
              <w:spacing w:after="0" w:line="240" w:lineRule="auto"/>
              <w:rPr>
                <w:rFonts w:cs="Arial"/>
              </w:rPr>
            </w:pPr>
          </w:p>
        </w:tc>
      </w:tr>
      <w:tr w:rsidR="002F5D7C" w14:paraId="6727872F" w14:textId="77777777" w:rsidTr="00F04673">
        <w:tc>
          <w:tcPr>
            <w:tcW w:w="3373" w:type="dxa"/>
          </w:tcPr>
          <w:p w14:paraId="216852B0" w14:textId="77777777" w:rsidR="002F5D7C" w:rsidRDefault="002F5D7C" w:rsidP="00F04673">
            <w:pPr>
              <w:spacing w:after="0" w:line="240" w:lineRule="auto"/>
              <w:rPr>
                <w:rFonts w:cs="Arial"/>
              </w:rPr>
            </w:pPr>
          </w:p>
          <w:p w14:paraId="3A38E090" w14:textId="77777777" w:rsidR="002F5D7C" w:rsidRDefault="002F5D7C" w:rsidP="00F04673">
            <w:pPr>
              <w:spacing w:after="0" w:line="240" w:lineRule="auto"/>
              <w:rPr>
                <w:rFonts w:cs="Arial"/>
              </w:rPr>
            </w:pPr>
          </w:p>
        </w:tc>
        <w:tc>
          <w:tcPr>
            <w:tcW w:w="3245" w:type="dxa"/>
          </w:tcPr>
          <w:p w14:paraId="330BB7C0" w14:textId="77777777" w:rsidR="002F5D7C" w:rsidRDefault="002F5D7C" w:rsidP="00F04673">
            <w:pPr>
              <w:spacing w:after="0" w:line="240" w:lineRule="auto"/>
              <w:rPr>
                <w:rFonts w:cs="Arial"/>
              </w:rPr>
            </w:pPr>
          </w:p>
        </w:tc>
        <w:tc>
          <w:tcPr>
            <w:tcW w:w="3011" w:type="dxa"/>
          </w:tcPr>
          <w:p w14:paraId="63950682" w14:textId="77777777" w:rsidR="002F5D7C" w:rsidRDefault="002F5D7C" w:rsidP="00F04673">
            <w:pPr>
              <w:spacing w:after="0" w:line="240" w:lineRule="auto"/>
              <w:rPr>
                <w:rFonts w:cs="Arial"/>
              </w:rPr>
            </w:pPr>
          </w:p>
        </w:tc>
      </w:tr>
      <w:tr w:rsidR="002F5D7C" w14:paraId="55B72799" w14:textId="77777777" w:rsidTr="00F04673">
        <w:tc>
          <w:tcPr>
            <w:tcW w:w="3373" w:type="dxa"/>
          </w:tcPr>
          <w:p w14:paraId="727A0DBB" w14:textId="77777777" w:rsidR="002F5D7C" w:rsidRDefault="002F5D7C" w:rsidP="00F04673">
            <w:pPr>
              <w:spacing w:after="0" w:line="240" w:lineRule="auto"/>
              <w:rPr>
                <w:rFonts w:cs="Arial"/>
              </w:rPr>
            </w:pPr>
          </w:p>
          <w:p w14:paraId="4F6DC235" w14:textId="77777777" w:rsidR="002F5D7C" w:rsidRDefault="002F5D7C" w:rsidP="00F04673">
            <w:pPr>
              <w:spacing w:after="0" w:line="240" w:lineRule="auto"/>
              <w:rPr>
                <w:rFonts w:cs="Arial"/>
              </w:rPr>
            </w:pPr>
          </w:p>
        </w:tc>
        <w:tc>
          <w:tcPr>
            <w:tcW w:w="3245" w:type="dxa"/>
          </w:tcPr>
          <w:p w14:paraId="40C04E16" w14:textId="77777777" w:rsidR="002F5D7C" w:rsidRDefault="002F5D7C" w:rsidP="00F04673">
            <w:pPr>
              <w:spacing w:after="0" w:line="240" w:lineRule="auto"/>
              <w:rPr>
                <w:rFonts w:cs="Arial"/>
              </w:rPr>
            </w:pPr>
          </w:p>
        </w:tc>
        <w:tc>
          <w:tcPr>
            <w:tcW w:w="3011" w:type="dxa"/>
          </w:tcPr>
          <w:p w14:paraId="2C806BDF" w14:textId="77777777" w:rsidR="002F5D7C" w:rsidRDefault="002F5D7C" w:rsidP="00F04673">
            <w:pPr>
              <w:spacing w:after="0" w:line="240" w:lineRule="auto"/>
              <w:rPr>
                <w:rFonts w:cs="Arial"/>
              </w:rPr>
            </w:pPr>
          </w:p>
        </w:tc>
      </w:tr>
      <w:tr w:rsidR="002F5D7C" w14:paraId="00A7B90B" w14:textId="77777777" w:rsidTr="00F04673">
        <w:tc>
          <w:tcPr>
            <w:tcW w:w="3373" w:type="dxa"/>
          </w:tcPr>
          <w:p w14:paraId="6E76ED66" w14:textId="77777777" w:rsidR="002F5D7C" w:rsidRDefault="002F5D7C" w:rsidP="00F04673">
            <w:pPr>
              <w:spacing w:after="0" w:line="240" w:lineRule="auto"/>
              <w:rPr>
                <w:rFonts w:cs="Arial"/>
              </w:rPr>
            </w:pPr>
          </w:p>
          <w:p w14:paraId="637E5392" w14:textId="77777777" w:rsidR="002F5D7C" w:rsidRDefault="002F5D7C" w:rsidP="00F04673">
            <w:pPr>
              <w:spacing w:after="0" w:line="240" w:lineRule="auto"/>
              <w:rPr>
                <w:rFonts w:cs="Arial"/>
              </w:rPr>
            </w:pPr>
          </w:p>
        </w:tc>
        <w:tc>
          <w:tcPr>
            <w:tcW w:w="3245" w:type="dxa"/>
          </w:tcPr>
          <w:p w14:paraId="0058E913" w14:textId="77777777" w:rsidR="002F5D7C" w:rsidRDefault="002F5D7C" w:rsidP="00F04673">
            <w:pPr>
              <w:spacing w:after="0" w:line="240" w:lineRule="auto"/>
              <w:rPr>
                <w:rFonts w:cs="Arial"/>
              </w:rPr>
            </w:pPr>
          </w:p>
        </w:tc>
        <w:tc>
          <w:tcPr>
            <w:tcW w:w="3011" w:type="dxa"/>
          </w:tcPr>
          <w:p w14:paraId="6DF239FE" w14:textId="77777777" w:rsidR="002F5D7C" w:rsidRDefault="002F5D7C" w:rsidP="00F04673">
            <w:pPr>
              <w:spacing w:after="0" w:line="240" w:lineRule="auto"/>
              <w:rPr>
                <w:rFonts w:cs="Arial"/>
              </w:rPr>
            </w:pPr>
          </w:p>
        </w:tc>
      </w:tr>
    </w:tbl>
    <w:p w14:paraId="3D728EEC" w14:textId="77777777" w:rsidR="002F5D7C" w:rsidRDefault="002F5D7C" w:rsidP="002F5D7C">
      <w:pPr>
        <w:spacing w:after="0" w:line="240" w:lineRule="auto"/>
        <w:rPr>
          <w:rFonts w:cs="Arial"/>
        </w:rPr>
      </w:pPr>
    </w:p>
    <w:p w14:paraId="6EE1C8DA" w14:textId="77777777" w:rsidR="002F5D7C" w:rsidRPr="00CE47BE" w:rsidRDefault="002F5D7C" w:rsidP="002F5D7C">
      <w:pPr>
        <w:spacing w:after="0" w:line="240" w:lineRule="auto"/>
        <w:rPr>
          <w:rFonts w:cs="Arial"/>
          <w:b/>
        </w:rPr>
      </w:pPr>
      <w:r>
        <w:rPr>
          <w:rFonts w:cs="Arial"/>
          <w:b/>
        </w:rPr>
        <w:t>A</w:t>
      </w:r>
      <w:r w:rsidRPr="00CE47BE">
        <w:rPr>
          <w:rFonts w:cs="Arial"/>
          <w:b/>
        </w:rPr>
        <w:t>nnual review</w:t>
      </w:r>
    </w:p>
    <w:p w14:paraId="66E345AF" w14:textId="77777777" w:rsidR="002F5D7C" w:rsidRDefault="002F5D7C" w:rsidP="002F5D7C">
      <w:pPr>
        <w:spacing w:after="0" w:line="240" w:lineRule="auto"/>
        <w:rPr>
          <w:rFonts w:cs="Arial"/>
        </w:rPr>
      </w:pPr>
    </w:p>
    <w:tbl>
      <w:tblPr>
        <w:tblStyle w:val="TableGrid"/>
        <w:tblW w:w="0" w:type="auto"/>
        <w:tblLook w:val="04A0" w:firstRow="1" w:lastRow="0" w:firstColumn="1" w:lastColumn="0" w:noHBand="0" w:noVBand="1"/>
      </w:tblPr>
      <w:tblGrid>
        <w:gridCol w:w="4814"/>
        <w:gridCol w:w="4815"/>
      </w:tblGrid>
      <w:tr w:rsidR="002F5D7C" w14:paraId="093F7A73" w14:textId="77777777" w:rsidTr="00F04673">
        <w:tc>
          <w:tcPr>
            <w:tcW w:w="4814" w:type="dxa"/>
          </w:tcPr>
          <w:p w14:paraId="37F53965" w14:textId="77777777" w:rsidR="002F5D7C" w:rsidRDefault="002F5D7C" w:rsidP="00F04673">
            <w:pPr>
              <w:spacing w:after="0" w:line="240" w:lineRule="auto"/>
              <w:rPr>
                <w:rFonts w:cs="Arial"/>
                <w:b/>
              </w:rPr>
            </w:pPr>
            <w:r w:rsidRPr="00CE47BE">
              <w:rPr>
                <w:rFonts w:cs="Arial"/>
                <w:b/>
              </w:rPr>
              <w:t>Year</w:t>
            </w:r>
          </w:p>
          <w:p w14:paraId="55A7A3F8" w14:textId="77777777" w:rsidR="002F5D7C" w:rsidRPr="00CE47BE" w:rsidRDefault="002F5D7C" w:rsidP="00F04673">
            <w:pPr>
              <w:spacing w:after="0" w:line="240" w:lineRule="auto"/>
              <w:rPr>
                <w:rFonts w:cs="Arial"/>
                <w:b/>
              </w:rPr>
            </w:pPr>
          </w:p>
        </w:tc>
        <w:tc>
          <w:tcPr>
            <w:tcW w:w="4815" w:type="dxa"/>
          </w:tcPr>
          <w:p w14:paraId="1B4A377D" w14:textId="77777777" w:rsidR="002F5D7C" w:rsidRPr="00CE47BE" w:rsidRDefault="002F5D7C" w:rsidP="00F04673">
            <w:pPr>
              <w:spacing w:after="0" w:line="240" w:lineRule="auto"/>
              <w:rPr>
                <w:rFonts w:cs="Arial"/>
                <w:b/>
              </w:rPr>
            </w:pPr>
            <w:r w:rsidRPr="00CE47BE">
              <w:rPr>
                <w:rFonts w:cs="Arial"/>
                <w:b/>
              </w:rPr>
              <w:t>Stage</w:t>
            </w:r>
          </w:p>
        </w:tc>
      </w:tr>
      <w:tr w:rsidR="002F5D7C" w14:paraId="5F6E0292" w14:textId="77777777" w:rsidTr="00F04673">
        <w:tc>
          <w:tcPr>
            <w:tcW w:w="4814" w:type="dxa"/>
          </w:tcPr>
          <w:p w14:paraId="63493E8E" w14:textId="77777777" w:rsidR="002F5D7C" w:rsidRDefault="002F5D7C" w:rsidP="00F04673">
            <w:pPr>
              <w:spacing w:after="0" w:line="240" w:lineRule="auto"/>
              <w:rPr>
                <w:rFonts w:cs="Arial"/>
              </w:rPr>
            </w:pPr>
          </w:p>
          <w:p w14:paraId="0BF1B0F2" w14:textId="77777777" w:rsidR="002F5D7C" w:rsidRDefault="002F5D7C" w:rsidP="00F04673">
            <w:pPr>
              <w:spacing w:after="0" w:line="240" w:lineRule="auto"/>
              <w:rPr>
                <w:rFonts w:cs="Arial"/>
              </w:rPr>
            </w:pPr>
          </w:p>
        </w:tc>
        <w:tc>
          <w:tcPr>
            <w:tcW w:w="4815" w:type="dxa"/>
          </w:tcPr>
          <w:p w14:paraId="521DE1D8" w14:textId="77777777" w:rsidR="002F5D7C" w:rsidRDefault="002F5D7C" w:rsidP="00F04673">
            <w:pPr>
              <w:spacing w:after="0" w:line="240" w:lineRule="auto"/>
              <w:rPr>
                <w:rFonts w:cs="Arial"/>
              </w:rPr>
            </w:pPr>
          </w:p>
        </w:tc>
      </w:tr>
      <w:tr w:rsidR="002F5D7C" w14:paraId="15614582" w14:textId="77777777" w:rsidTr="00F04673">
        <w:tc>
          <w:tcPr>
            <w:tcW w:w="4814" w:type="dxa"/>
          </w:tcPr>
          <w:p w14:paraId="1A65727C" w14:textId="77777777" w:rsidR="002F5D7C" w:rsidRDefault="002F5D7C" w:rsidP="00F04673">
            <w:pPr>
              <w:spacing w:after="0" w:line="240" w:lineRule="auto"/>
              <w:rPr>
                <w:rFonts w:cs="Arial"/>
              </w:rPr>
            </w:pPr>
          </w:p>
          <w:p w14:paraId="40E5B18C" w14:textId="77777777" w:rsidR="002F5D7C" w:rsidRDefault="002F5D7C" w:rsidP="00F04673">
            <w:pPr>
              <w:spacing w:after="0" w:line="240" w:lineRule="auto"/>
              <w:rPr>
                <w:rFonts w:cs="Arial"/>
              </w:rPr>
            </w:pPr>
          </w:p>
        </w:tc>
        <w:tc>
          <w:tcPr>
            <w:tcW w:w="4815" w:type="dxa"/>
          </w:tcPr>
          <w:p w14:paraId="46D93208" w14:textId="77777777" w:rsidR="002F5D7C" w:rsidRDefault="002F5D7C" w:rsidP="00F04673">
            <w:pPr>
              <w:spacing w:after="0" w:line="240" w:lineRule="auto"/>
              <w:rPr>
                <w:rFonts w:cs="Arial"/>
              </w:rPr>
            </w:pPr>
          </w:p>
        </w:tc>
      </w:tr>
      <w:tr w:rsidR="002F5D7C" w14:paraId="6ADE9552" w14:textId="77777777" w:rsidTr="00F04673">
        <w:tc>
          <w:tcPr>
            <w:tcW w:w="4814" w:type="dxa"/>
          </w:tcPr>
          <w:p w14:paraId="4FB45595" w14:textId="77777777" w:rsidR="002F5D7C" w:rsidRDefault="002F5D7C" w:rsidP="00F04673">
            <w:pPr>
              <w:spacing w:after="0" w:line="240" w:lineRule="auto"/>
              <w:rPr>
                <w:rFonts w:cs="Arial"/>
              </w:rPr>
            </w:pPr>
          </w:p>
          <w:p w14:paraId="5444084C" w14:textId="77777777" w:rsidR="002F5D7C" w:rsidRDefault="002F5D7C" w:rsidP="00F04673">
            <w:pPr>
              <w:spacing w:after="0" w:line="240" w:lineRule="auto"/>
              <w:rPr>
                <w:rFonts w:cs="Arial"/>
              </w:rPr>
            </w:pPr>
          </w:p>
        </w:tc>
        <w:tc>
          <w:tcPr>
            <w:tcW w:w="4815" w:type="dxa"/>
          </w:tcPr>
          <w:p w14:paraId="50FF3D46" w14:textId="77777777" w:rsidR="002F5D7C" w:rsidRDefault="002F5D7C" w:rsidP="00F04673">
            <w:pPr>
              <w:spacing w:after="0" w:line="240" w:lineRule="auto"/>
              <w:rPr>
                <w:rFonts w:cs="Arial"/>
              </w:rPr>
            </w:pPr>
          </w:p>
        </w:tc>
      </w:tr>
      <w:tr w:rsidR="002F5D7C" w14:paraId="3D8C7A7B" w14:textId="77777777" w:rsidTr="00F04673">
        <w:tc>
          <w:tcPr>
            <w:tcW w:w="4814" w:type="dxa"/>
          </w:tcPr>
          <w:p w14:paraId="78136465" w14:textId="77777777" w:rsidR="002F5D7C" w:rsidRDefault="002F5D7C" w:rsidP="00F04673">
            <w:pPr>
              <w:spacing w:after="0" w:line="240" w:lineRule="auto"/>
              <w:rPr>
                <w:rFonts w:cs="Arial"/>
              </w:rPr>
            </w:pPr>
          </w:p>
          <w:p w14:paraId="1AFF6F67" w14:textId="77777777" w:rsidR="002F5D7C" w:rsidRDefault="002F5D7C" w:rsidP="00F04673">
            <w:pPr>
              <w:spacing w:after="0" w:line="240" w:lineRule="auto"/>
              <w:rPr>
                <w:rFonts w:cs="Arial"/>
              </w:rPr>
            </w:pPr>
          </w:p>
        </w:tc>
        <w:tc>
          <w:tcPr>
            <w:tcW w:w="4815" w:type="dxa"/>
          </w:tcPr>
          <w:p w14:paraId="54618DDF" w14:textId="77777777" w:rsidR="002F5D7C" w:rsidRDefault="002F5D7C" w:rsidP="00F04673">
            <w:pPr>
              <w:spacing w:after="0" w:line="240" w:lineRule="auto"/>
              <w:rPr>
                <w:rFonts w:cs="Arial"/>
              </w:rPr>
            </w:pPr>
          </w:p>
        </w:tc>
      </w:tr>
    </w:tbl>
    <w:p w14:paraId="51438BB0" w14:textId="77777777" w:rsidR="002F5D7C" w:rsidRDefault="002F5D7C" w:rsidP="002F5D7C">
      <w:pPr>
        <w:spacing w:after="0" w:line="240" w:lineRule="auto"/>
        <w:rPr>
          <w:rFonts w:cs="Arial"/>
        </w:rPr>
      </w:pPr>
    </w:p>
    <w:p w14:paraId="2A81E7BC" w14:textId="77777777" w:rsidR="002F5D7C" w:rsidRDefault="002F5D7C" w:rsidP="002F5D7C">
      <w:pPr>
        <w:spacing w:after="0" w:line="240" w:lineRule="auto"/>
        <w:rPr>
          <w:rFonts w:cs="Arial"/>
        </w:rPr>
      </w:pPr>
    </w:p>
    <w:p w14:paraId="2F0ACD09" w14:textId="77777777" w:rsidR="002F5D7C" w:rsidRPr="00CE47BE" w:rsidRDefault="002F5D7C" w:rsidP="002F5D7C">
      <w:pPr>
        <w:spacing w:after="0" w:line="240" w:lineRule="auto"/>
        <w:rPr>
          <w:rFonts w:cs="Arial"/>
          <w:b/>
        </w:rPr>
      </w:pPr>
      <w:r>
        <w:rPr>
          <w:rFonts w:cs="Arial"/>
          <w:b/>
        </w:rPr>
        <w:lastRenderedPageBreak/>
        <w:t>PART 5</w:t>
      </w:r>
      <w:r w:rsidRPr="00CE47BE">
        <w:rPr>
          <w:rFonts w:cs="Arial"/>
          <w:b/>
        </w:rPr>
        <w:t xml:space="preserve">: </w:t>
      </w:r>
      <w:r>
        <w:rPr>
          <w:rFonts w:cs="Arial"/>
          <w:b/>
        </w:rPr>
        <w:t>Appointments and qualifications</w:t>
      </w:r>
    </w:p>
    <w:p w14:paraId="4C68AB95" w14:textId="77777777" w:rsidR="002F5D7C" w:rsidRPr="0077331C" w:rsidRDefault="002F5D7C" w:rsidP="002F5D7C">
      <w:pPr>
        <w:spacing w:after="0" w:line="240" w:lineRule="auto"/>
        <w:rPr>
          <w:rFonts w:cs="Arial"/>
        </w:rPr>
      </w:pPr>
    </w:p>
    <w:p w14:paraId="668B60BF" w14:textId="77777777" w:rsidR="002F5D7C" w:rsidRPr="00CE47BE" w:rsidRDefault="002F5D7C" w:rsidP="002F5D7C">
      <w:pPr>
        <w:spacing w:after="0" w:line="240" w:lineRule="auto"/>
        <w:rPr>
          <w:rFonts w:cs="Arial"/>
          <w:b/>
        </w:rPr>
      </w:pPr>
      <w:r w:rsidRPr="00CE47BE">
        <w:rPr>
          <w:rFonts w:cs="Arial"/>
          <w:b/>
        </w:rPr>
        <w:t xml:space="preserve">Degrees/qualifications </w:t>
      </w:r>
    </w:p>
    <w:p w14:paraId="0C0B75A1" w14:textId="77777777" w:rsidR="002F5D7C" w:rsidRPr="0077331C" w:rsidRDefault="002F5D7C" w:rsidP="002F5D7C">
      <w:pPr>
        <w:spacing w:after="0" w:line="240" w:lineRule="auto"/>
        <w:rPr>
          <w:rFonts w:cs="Arial"/>
        </w:rPr>
      </w:pPr>
    </w:p>
    <w:tbl>
      <w:tblPr>
        <w:tblStyle w:val="TableGrid"/>
        <w:tblW w:w="0" w:type="auto"/>
        <w:tblLook w:val="04A0" w:firstRow="1" w:lastRow="0" w:firstColumn="1" w:lastColumn="0" w:noHBand="0" w:noVBand="1"/>
      </w:tblPr>
      <w:tblGrid>
        <w:gridCol w:w="3363"/>
        <w:gridCol w:w="3133"/>
        <w:gridCol w:w="3133"/>
      </w:tblGrid>
      <w:tr w:rsidR="002F5D7C" w14:paraId="6835353D" w14:textId="77777777" w:rsidTr="00F04673">
        <w:tc>
          <w:tcPr>
            <w:tcW w:w="3363" w:type="dxa"/>
          </w:tcPr>
          <w:p w14:paraId="2EAC46BB" w14:textId="77777777" w:rsidR="002F5D7C" w:rsidRPr="00CE47BE" w:rsidRDefault="002F5D7C" w:rsidP="00F04673">
            <w:pPr>
              <w:spacing w:after="0" w:line="240" w:lineRule="auto"/>
              <w:rPr>
                <w:rFonts w:cs="Arial"/>
                <w:b/>
              </w:rPr>
            </w:pPr>
            <w:r w:rsidRPr="00CE47BE">
              <w:rPr>
                <w:rFonts w:cs="Arial"/>
                <w:b/>
              </w:rPr>
              <w:t>University</w:t>
            </w:r>
          </w:p>
        </w:tc>
        <w:tc>
          <w:tcPr>
            <w:tcW w:w="3133" w:type="dxa"/>
          </w:tcPr>
          <w:p w14:paraId="222231FA" w14:textId="77777777" w:rsidR="002F5D7C" w:rsidRPr="00CE47BE" w:rsidRDefault="002F5D7C" w:rsidP="00F04673">
            <w:pPr>
              <w:spacing w:after="0" w:line="240" w:lineRule="auto"/>
              <w:rPr>
                <w:rFonts w:cs="Arial"/>
                <w:b/>
              </w:rPr>
            </w:pPr>
            <w:r w:rsidRPr="00CE47BE">
              <w:rPr>
                <w:rFonts w:cs="Arial"/>
                <w:b/>
              </w:rPr>
              <w:t>Qualification</w:t>
            </w:r>
          </w:p>
        </w:tc>
        <w:tc>
          <w:tcPr>
            <w:tcW w:w="3133" w:type="dxa"/>
          </w:tcPr>
          <w:p w14:paraId="14E40696" w14:textId="77777777" w:rsidR="002F5D7C" w:rsidRPr="00CE47BE" w:rsidRDefault="002F5D7C" w:rsidP="00F04673">
            <w:pPr>
              <w:spacing w:after="0" w:line="240" w:lineRule="auto"/>
              <w:rPr>
                <w:rFonts w:cs="Arial"/>
                <w:b/>
              </w:rPr>
            </w:pPr>
            <w:r w:rsidRPr="00CE47BE">
              <w:rPr>
                <w:rFonts w:cs="Arial"/>
                <w:b/>
              </w:rPr>
              <w:t>Date</w:t>
            </w:r>
          </w:p>
          <w:p w14:paraId="0ADD55E7" w14:textId="77777777" w:rsidR="002F5D7C" w:rsidRPr="00CE47BE" w:rsidRDefault="002F5D7C" w:rsidP="00F04673">
            <w:pPr>
              <w:spacing w:after="0" w:line="240" w:lineRule="auto"/>
              <w:rPr>
                <w:rFonts w:cs="Arial"/>
                <w:b/>
              </w:rPr>
            </w:pPr>
          </w:p>
        </w:tc>
      </w:tr>
      <w:tr w:rsidR="002F5D7C" w14:paraId="0C71B6F5" w14:textId="77777777" w:rsidTr="00F04673">
        <w:tc>
          <w:tcPr>
            <w:tcW w:w="3363" w:type="dxa"/>
          </w:tcPr>
          <w:p w14:paraId="5C485973" w14:textId="77777777" w:rsidR="002F5D7C" w:rsidRDefault="002F5D7C" w:rsidP="00F04673">
            <w:pPr>
              <w:spacing w:after="0" w:line="240" w:lineRule="auto"/>
              <w:rPr>
                <w:rFonts w:cs="Arial"/>
              </w:rPr>
            </w:pPr>
          </w:p>
          <w:p w14:paraId="5E9C6705" w14:textId="77777777" w:rsidR="002F5D7C" w:rsidRDefault="002F5D7C" w:rsidP="00F04673">
            <w:pPr>
              <w:spacing w:after="0" w:line="240" w:lineRule="auto"/>
              <w:rPr>
                <w:rFonts w:cs="Arial"/>
              </w:rPr>
            </w:pPr>
          </w:p>
        </w:tc>
        <w:tc>
          <w:tcPr>
            <w:tcW w:w="3133" w:type="dxa"/>
          </w:tcPr>
          <w:p w14:paraId="31290747" w14:textId="77777777" w:rsidR="002F5D7C" w:rsidRDefault="002F5D7C" w:rsidP="00F04673">
            <w:pPr>
              <w:spacing w:after="0" w:line="240" w:lineRule="auto"/>
              <w:rPr>
                <w:rFonts w:cs="Arial"/>
              </w:rPr>
            </w:pPr>
          </w:p>
        </w:tc>
        <w:tc>
          <w:tcPr>
            <w:tcW w:w="3133" w:type="dxa"/>
          </w:tcPr>
          <w:p w14:paraId="0E090E2E" w14:textId="77777777" w:rsidR="002F5D7C" w:rsidRDefault="002F5D7C" w:rsidP="00F04673">
            <w:pPr>
              <w:spacing w:after="0" w:line="240" w:lineRule="auto"/>
              <w:rPr>
                <w:rFonts w:cs="Arial"/>
              </w:rPr>
            </w:pPr>
          </w:p>
        </w:tc>
      </w:tr>
      <w:tr w:rsidR="002F5D7C" w14:paraId="0B99D7B6" w14:textId="77777777" w:rsidTr="00F04673">
        <w:tc>
          <w:tcPr>
            <w:tcW w:w="3363" w:type="dxa"/>
          </w:tcPr>
          <w:p w14:paraId="018489FB" w14:textId="77777777" w:rsidR="002F5D7C" w:rsidRDefault="002F5D7C" w:rsidP="00F04673">
            <w:pPr>
              <w:spacing w:after="0" w:line="240" w:lineRule="auto"/>
              <w:rPr>
                <w:rFonts w:cs="Arial"/>
              </w:rPr>
            </w:pPr>
          </w:p>
          <w:p w14:paraId="54AE25C5" w14:textId="77777777" w:rsidR="002F5D7C" w:rsidRDefault="002F5D7C" w:rsidP="00F04673">
            <w:pPr>
              <w:spacing w:after="0" w:line="240" w:lineRule="auto"/>
              <w:rPr>
                <w:rFonts w:cs="Arial"/>
              </w:rPr>
            </w:pPr>
          </w:p>
        </w:tc>
        <w:tc>
          <w:tcPr>
            <w:tcW w:w="3133" w:type="dxa"/>
          </w:tcPr>
          <w:p w14:paraId="37EBCA43" w14:textId="77777777" w:rsidR="002F5D7C" w:rsidRDefault="002F5D7C" w:rsidP="00F04673">
            <w:pPr>
              <w:spacing w:after="0" w:line="240" w:lineRule="auto"/>
              <w:rPr>
                <w:rFonts w:cs="Arial"/>
              </w:rPr>
            </w:pPr>
          </w:p>
        </w:tc>
        <w:tc>
          <w:tcPr>
            <w:tcW w:w="3133" w:type="dxa"/>
          </w:tcPr>
          <w:p w14:paraId="6BBB4D85" w14:textId="77777777" w:rsidR="002F5D7C" w:rsidRDefault="002F5D7C" w:rsidP="00F04673">
            <w:pPr>
              <w:spacing w:after="0" w:line="240" w:lineRule="auto"/>
              <w:rPr>
                <w:rFonts w:cs="Arial"/>
              </w:rPr>
            </w:pPr>
          </w:p>
        </w:tc>
      </w:tr>
      <w:tr w:rsidR="002F5D7C" w14:paraId="15F9E8E1" w14:textId="77777777" w:rsidTr="00F04673">
        <w:tc>
          <w:tcPr>
            <w:tcW w:w="3363" w:type="dxa"/>
          </w:tcPr>
          <w:p w14:paraId="27F52647" w14:textId="77777777" w:rsidR="002F5D7C" w:rsidRDefault="002F5D7C" w:rsidP="00F04673">
            <w:pPr>
              <w:spacing w:after="0" w:line="240" w:lineRule="auto"/>
              <w:rPr>
                <w:rFonts w:cs="Arial"/>
              </w:rPr>
            </w:pPr>
          </w:p>
          <w:p w14:paraId="02CA3E60" w14:textId="77777777" w:rsidR="002F5D7C" w:rsidRDefault="002F5D7C" w:rsidP="00F04673">
            <w:pPr>
              <w:spacing w:after="0" w:line="240" w:lineRule="auto"/>
              <w:rPr>
                <w:rFonts w:cs="Arial"/>
              </w:rPr>
            </w:pPr>
          </w:p>
        </w:tc>
        <w:tc>
          <w:tcPr>
            <w:tcW w:w="3133" w:type="dxa"/>
          </w:tcPr>
          <w:p w14:paraId="23C78E6B" w14:textId="77777777" w:rsidR="002F5D7C" w:rsidRDefault="002F5D7C" w:rsidP="00F04673">
            <w:pPr>
              <w:spacing w:after="0" w:line="240" w:lineRule="auto"/>
              <w:rPr>
                <w:rFonts w:cs="Arial"/>
              </w:rPr>
            </w:pPr>
          </w:p>
        </w:tc>
        <w:tc>
          <w:tcPr>
            <w:tcW w:w="3133" w:type="dxa"/>
          </w:tcPr>
          <w:p w14:paraId="39AF526D" w14:textId="77777777" w:rsidR="002F5D7C" w:rsidRDefault="002F5D7C" w:rsidP="00F04673">
            <w:pPr>
              <w:spacing w:after="0" w:line="240" w:lineRule="auto"/>
              <w:rPr>
                <w:rFonts w:cs="Arial"/>
              </w:rPr>
            </w:pPr>
          </w:p>
        </w:tc>
      </w:tr>
    </w:tbl>
    <w:p w14:paraId="2F67CBF1" w14:textId="77777777" w:rsidR="002F5D7C" w:rsidRPr="0077331C" w:rsidRDefault="002F5D7C" w:rsidP="002F5D7C">
      <w:pPr>
        <w:spacing w:after="0" w:line="240" w:lineRule="auto"/>
        <w:rPr>
          <w:rFonts w:cs="Arial"/>
        </w:rPr>
      </w:pPr>
    </w:p>
    <w:p w14:paraId="3C07ABFA" w14:textId="77777777" w:rsidR="002F5D7C" w:rsidRPr="00CE47BE" w:rsidRDefault="002F5D7C" w:rsidP="002F5D7C">
      <w:pPr>
        <w:spacing w:after="0" w:line="240" w:lineRule="auto"/>
        <w:rPr>
          <w:rFonts w:cs="Arial"/>
          <w:b/>
        </w:rPr>
      </w:pPr>
      <w:r w:rsidRPr="00CE47BE">
        <w:rPr>
          <w:rFonts w:cs="Arial"/>
          <w:b/>
        </w:rPr>
        <w:t>Previous appointments</w:t>
      </w:r>
    </w:p>
    <w:p w14:paraId="0D5D5DFB" w14:textId="77777777" w:rsidR="002F5D7C" w:rsidRPr="0077331C" w:rsidRDefault="002F5D7C" w:rsidP="002F5D7C">
      <w:pPr>
        <w:spacing w:after="0" w:line="240" w:lineRule="auto"/>
        <w:rPr>
          <w:rFonts w:cs="Arial"/>
        </w:rPr>
      </w:pPr>
    </w:p>
    <w:tbl>
      <w:tblPr>
        <w:tblStyle w:val="TableGrid"/>
        <w:tblW w:w="5000" w:type="pct"/>
        <w:tblLook w:val="04A0" w:firstRow="1" w:lastRow="0" w:firstColumn="1" w:lastColumn="0" w:noHBand="0" w:noVBand="1"/>
      </w:tblPr>
      <w:tblGrid>
        <w:gridCol w:w="3268"/>
        <w:gridCol w:w="3066"/>
        <w:gridCol w:w="3295"/>
      </w:tblGrid>
      <w:tr w:rsidR="002F5D7C" w:rsidRPr="00CE47BE" w14:paraId="6A74C28B" w14:textId="77777777" w:rsidTr="00F04673">
        <w:tc>
          <w:tcPr>
            <w:tcW w:w="1697" w:type="pct"/>
          </w:tcPr>
          <w:p w14:paraId="51EB1696" w14:textId="77777777" w:rsidR="002F5D7C" w:rsidRPr="00CE47BE" w:rsidRDefault="002F5D7C" w:rsidP="00F04673">
            <w:pPr>
              <w:spacing w:after="0" w:line="240" w:lineRule="auto"/>
              <w:rPr>
                <w:rFonts w:cs="Arial"/>
                <w:b/>
              </w:rPr>
            </w:pPr>
            <w:r w:rsidRPr="00CE47BE">
              <w:rPr>
                <w:rFonts w:cs="Arial"/>
                <w:b/>
              </w:rPr>
              <w:t>Appointment held</w:t>
            </w:r>
          </w:p>
        </w:tc>
        <w:tc>
          <w:tcPr>
            <w:tcW w:w="1592" w:type="pct"/>
          </w:tcPr>
          <w:p w14:paraId="42CE5F5E" w14:textId="0389E7BA" w:rsidR="002F5D7C" w:rsidRPr="00CE47BE" w:rsidRDefault="00AD6913" w:rsidP="00F04673">
            <w:pPr>
              <w:spacing w:after="0" w:line="240" w:lineRule="auto"/>
              <w:rPr>
                <w:rFonts w:cs="Arial"/>
                <w:b/>
              </w:rPr>
            </w:pPr>
            <w:r>
              <w:rPr>
                <w:rFonts w:cs="Arial"/>
                <w:b/>
              </w:rPr>
              <w:t>Organisation</w:t>
            </w:r>
          </w:p>
        </w:tc>
        <w:tc>
          <w:tcPr>
            <w:tcW w:w="1711" w:type="pct"/>
          </w:tcPr>
          <w:p w14:paraId="022D820D" w14:textId="77777777" w:rsidR="002F5D7C" w:rsidRPr="00CE47BE" w:rsidRDefault="002F5D7C" w:rsidP="00F04673">
            <w:pPr>
              <w:spacing w:after="0" w:line="240" w:lineRule="auto"/>
              <w:rPr>
                <w:rFonts w:cs="Arial"/>
                <w:b/>
              </w:rPr>
            </w:pPr>
            <w:r w:rsidRPr="00CE47BE">
              <w:rPr>
                <w:rFonts w:cs="Arial"/>
                <w:b/>
              </w:rPr>
              <w:t>Dates (month/year)</w:t>
            </w:r>
          </w:p>
          <w:p w14:paraId="26E2EB97" w14:textId="77777777" w:rsidR="002F5D7C" w:rsidRPr="00CE47BE" w:rsidRDefault="002F5D7C" w:rsidP="00F04673">
            <w:pPr>
              <w:spacing w:after="0" w:line="240" w:lineRule="auto"/>
              <w:rPr>
                <w:rFonts w:cs="Arial"/>
                <w:b/>
              </w:rPr>
            </w:pPr>
          </w:p>
        </w:tc>
      </w:tr>
      <w:tr w:rsidR="002F5D7C" w:rsidRPr="00CE47BE" w14:paraId="12BA0AF6" w14:textId="77777777" w:rsidTr="00F04673">
        <w:tc>
          <w:tcPr>
            <w:tcW w:w="1697" w:type="pct"/>
          </w:tcPr>
          <w:p w14:paraId="1C58324E" w14:textId="77777777" w:rsidR="002F5D7C" w:rsidRDefault="002F5D7C" w:rsidP="00F04673">
            <w:pPr>
              <w:spacing w:after="0" w:line="240" w:lineRule="auto"/>
              <w:rPr>
                <w:rFonts w:cs="Arial"/>
              </w:rPr>
            </w:pPr>
          </w:p>
          <w:p w14:paraId="7E8E8BB6" w14:textId="77777777" w:rsidR="002F5D7C" w:rsidRDefault="002F5D7C" w:rsidP="00F04673">
            <w:pPr>
              <w:spacing w:after="0" w:line="240" w:lineRule="auto"/>
              <w:rPr>
                <w:rFonts w:cs="Arial"/>
              </w:rPr>
            </w:pPr>
          </w:p>
          <w:p w14:paraId="3D92B9DB" w14:textId="77777777" w:rsidR="002F5D7C" w:rsidRPr="00CE47BE" w:rsidRDefault="002F5D7C" w:rsidP="00F04673">
            <w:pPr>
              <w:spacing w:after="0" w:line="240" w:lineRule="auto"/>
              <w:rPr>
                <w:rFonts w:cs="Arial"/>
              </w:rPr>
            </w:pPr>
          </w:p>
        </w:tc>
        <w:tc>
          <w:tcPr>
            <w:tcW w:w="1592" w:type="pct"/>
          </w:tcPr>
          <w:p w14:paraId="40F0E066" w14:textId="77777777" w:rsidR="002F5D7C" w:rsidRPr="00CE47BE" w:rsidRDefault="002F5D7C" w:rsidP="00F04673">
            <w:pPr>
              <w:spacing w:after="0" w:line="240" w:lineRule="auto"/>
              <w:rPr>
                <w:rFonts w:cs="Arial"/>
              </w:rPr>
            </w:pPr>
          </w:p>
        </w:tc>
        <w:tc>
          <w:tcPr>
            <w:tcW w:w="1711" w:type="pct"/>
          </w:tcPr>
          <w:p w14:paraId="73DD7AB9" w14:textId="77777777" w:rsidR="002F5D7C" w:rsidRPr="00CE47BE" w:rsidRDefault="002F5D7C" w:rsidP="00F04673">
            <w:pPr>
              <w:spacing w:after="0" w:line="240" w:lineRule="auto"/>
              <w:rPr>
                <w:rFonts w:cs="Arial"/>
              </w:rPr>
            </w:pPr>
          </w:p>
        </w:tc>
      </w:tr>
      <w:tr w:rsidR="002F5D7C" w:rsidRPr="00CE47BE" w14:paraId="28BA377B" w14:textId="77777777" w:rsidTr="00F04673">
        <w:tc>
          <w:tcPr>
            <w:tcW w:w="1697" w:type="pct"/>
          </w:tcPr>
          <w:p w14:paraId="06434DAC" w14:textId="77777777" w:rsidR="002F5D7C" w:rsidRDefault="002F5D7C" w:rsidP="00F04673">
            <w:pPr>
              <w:spacing w:after="0" w:line="240" w:lineRule="auto"/>
              <w:rPr>
                <w:rFonts w:cs="Arial"/>
              </w:rPr>
            </w:pPr>
          </w:p>
          <w:p w14:paraId="5F076BD7" w14:textId="77777777" w:rsidR="002F5D7C" w:rsidRDefault="002F5D7C" w:rsidP="00F04673">
            <w:pPr>
              <w:spacing w:after="0" w:line="240" w:lineRule="auto"/>
              <w:rPr>
                <w:rFonts w:cs="Arial"/>
              </w:rPr>
            </w:pPr>
          </w:p>
          <w:p w14:paraId="3AC10553" w14:textId="77777777" w:rsidR="002F5D7C" w:rsidRDefault="002F5D7C" w:rsidP="00F04673">
            <w:pPr>
              <w:spacing w:after="0" w:line="240" w:lineRule="auto"/>
              <w:rPr>
                <w:rFonts w:cs="Arial"/>
              </w:rPr>
            </w:pPr>
          </w:p>
        </w:tc>
        <w:tc>
          <w:tcPr>
            <w:tcW w:w="1592" w:type="pct"/>
          </w:tcPr>
          <w:p w14:paraId="19F62269" w14:textId="77777777" w:rsidR="002F5D7C" w:rsidRPr="00CE47BE" w:rsidRDefault="002F5D7C" w:rsidP="00F04673">
            <w:pPr>
              <w:spacing w:after="0" w:line="240" w:lineRule="auto"/>
              <w:rPr>
                <w:rFonts w:cs="Arial"/>
              </w:rPr>
            </w:pPr>
          </w:p>
        </w:tc>
        <w:tc>
          <w:tcPr>
            <w:tcW w:w="1711" w:type="pct"/>
          </w:tcPr>
          <w:p w14:paraId="1292E725" w14:textId="77777777" w:rsidR="002F5D7C" w:rsidRPr="00CE47BE" w:rsidRDefault="002F5D7C" w:rsidP="00F04673">
            <w:pPr>
              <w:spacing w:after="0" w:line="240" w:lineRule="auto"/>
              <w:rPr>
                <w:rFonts w:cs="Arial"/>
              </w:rPr>
            </w:pPr>
          </w:p>
        </w:tc>
      </w:tr>
      <w:tr w:rsidR="002F5D7C" w:rsidRPr="00CE47BE" w14:paraId="4EBA65C4" w14:textId="77777777" w:rsidTr="00F04673">
        <w:tc>
          <w:tcPr>
            <w:tcW w:w="1697" w:type="pct"/>
          </w:tcPr>
          <w:p w14:paraId="0AEF36A3" w14:textId="77777777" w:rsidR="002F5D7C" w:rsidRDefault="002F5D7C" w:rsidP="00F04673">
            <w:pPr>
              <w:spacing w:after="0" w:line="240" w:lineRule="auto"/>
              <w:rPr>
                <w:rFonts w:cs="Arial"/>
              </w:rPr>
            </w:pPr>
          </w:p>
          <w:p w14:paraId="160FD399" w14:textId="77777777" w:rsidR="002F5D7C" w:rsidRDefault="002F5D7C" w:rsidP="00F04673">
            <w:pPr>
              <w:spacing w:after="0" w:line="240" w:lineRule="auto"/>
              <w:rPr>
                <w:rFonts w:cs="Arial"/>
              </w:rPr>
            </w:pPr>
          </w:p>
          <w:p w14:paraId="783559E3" w14:textId="77777777" w:rsidR="002F5D7C" w:rsidRDefault="002F5D7C" w:rsidP="00F04673">
            <w:pPr>
              <w:spacing w:after="0" w:line="240" w:lineRule="auto"/>
              <w:rPr>
                <w:rFonts w:cs="Arial"/>
              </w:rPr>
            </w:pPr>
          </w:p>
        </w:tc>
        <w:tc>
          <w:tcPr>
            <w:tcW w:w="1592" w:type="pct"/>
          </w:tcPr>
          <w:p w14:paraId="31C65A58" w14:textId="77777777" w:rsidR="002F5D7C" w:rsidRDefault="002F5D7C" w:rsidP="00F04673">
            <w:pPr>
              <w:spacing w:after="0" w:line="240" w:lineRule="auto"/>
              <w:rPr>
                <w:rFonts w:cs="Arial"/>
              </w:rPr>
            </w:pPr>
          </w:p>
          <w:p w14:paraId="2184A5A2" w14:textId="77777777" w:rsidR="002F5D7C" w:rsidRPr="00CE47BE" w:rsidRDefault="002F5D7C" w:rsidP="00F04673">
            <w:pPr>
              <w:spacing w:after="0" w:line="240" w:lineRule="auto"/>
              <w:rPr>
                <w:rFonts w:cs="Arial"/>
              </w:rPr>
            </w:pPr>
          </w:p>
        </w:tc>
        <w:tc>
          <w:tcPr>
            <w:tcW w:w="1711" w:type="pct"/>
          </w:tcPr>
          <w:p w14:paraId="78D2EC26" w14:textId="77777777" w:rsidR="002F5D7C" w:rsidRPr="00CE47BE" w:rsidRDefault="002F5D7C" w:rsidP="00F04673">
            <w:pPr>
              <w:spacing w:after="0" w:line="240" w:lineRule="auto"/>
              <w:rPr>
                <w:rFonts w:cs="Arial"/>
              </w:rPr>
            </w:pPr>
          </w:p>
        </w:tc>
      </w:tr>
      <w:tr w:rsidR="002F5D7C" w:rsidRPr="00CE47BE" w14:paraId="6486442E" w14:textId="77777777" w:rsidTr="00F04673">
        <w:tc>
          <w:tcPr>
            <w:tcW w:w="1697" w:type="pct"/>
          </w:tcPr>
          <w:p w14:paraId="5FDEE2B3" w14:textId="77777777" w:rsidR="002F5D7C" w:rsidRDefault="002F5D7C" w:rsidP="00F04673">
            <w:pPr>
              <w:spacing w:after="0" w:line="240" w:lineRule="auto"/>
              <w:rPr>
                <w:rFonts w:cs="Arial"/>
              </w:rPr>
            </w:pPr>
          </w:p>
          <w:p w14:paraId="04ABC659" w14:textId="77777777" w:rsidR="002F5D7C" w:rsidRDefault="002F5D7C" w:rsidP="00F04673">
            <w:pPr>
              <w:spacing w:after="0" w:line="240" w:lineRule="auto"/>
              <w:rPr>
                <w:rFonts w:cs="Arial"/>
              </w:rPr>
            </w:pPr>
          </w:p>
          <w:p w14:paraId="4CE4E53A" w14:textId="77777777" w:rsidR="002F5D7C" w:rsidRDefault="002F5D7C" w:rsidP="00F04673">
            <w:pPr>
              <w:spacing w:after="0" w:line="240" w:lineRule="auto"/>
              <w:rPr>
                <w:rFonts w:cs="Arial"/>
              </w:rPr>
            </w:pPr>
          </w:p>
        </w:tc>
        <w:tc>
          <w:tcPr>
            <w:tcW w:w="1592" w:type="pct"/>
          </w:tcPr>
          <w:p w14:paraId="043AB1F3" w14:textId="77777777" w:rsidR="002F5D7C" w:rsidRDefault="002F5D7C" w:rsidP="00F04673">
            <w:pPr>
              <w:spacing w:after="0" w:line="240" w:lineRule="auto"/>
              <w:rPr>
                <w:rFonts w:cs="Arial"/>
              </w:rPr>
            </w:pPr>
          </w:p>
        </w:tc>
        <w:tc>
          <w:tcPr>
            <w:tcW w:w="1711" w:type="pct"/>
          </w:tcPr>
          <w:p w14:paraId="5AC95C84" w14:textId="77777777" w:rsidR="002F5D7C" w:rsidRDefault="002F5D7C" w:rsidP="00F04673">
            <w:pPr>
              <w:spacing w:after="0" w:line="240" w:lineRule="auto"/>
              <w:rPr>
                <w:rFonts w:cs="Arial"/>
              </w:rPr>
            </w:pPr>
          </w:p>
          <w:p w14:paraId="79EF185B" w14:textId="77777777" w:rsidR="002F5D7C" w:rsidRPr="00CE47BE" w:rsidRDefault="002F5D7C" w:rsidP="00F04673">
            <w:pPr>
              <w:spacing w:after="0" w:line="240" w:lineRule="auto"/>
              <w:rPr>
                <w:rFonts w:cs="Arial"/>
              </w:rPr>
            </w:pPr>
          </w:p>
        </w:tc>
      </w:tr>
      <w:tr w:rsidR="002F5D7C" w:rsidRPr="00CE47BE" w14:paraId="28567520" w14:textId="77777777" w:rsidTr="00F04673">
        <w:tc>
          <w:tcPr>
            <w:tcW w:w="1697" w:type="pct"/>
          </w:tcPr>
          <w:p w14:paraId="0DF292EC" w14:textId="77777777" w:rsidR="002F5D7C" w:rsidRDefault="002F5D7C" w:rsidP="00F04673">
            <w:pPr>
              <w:spacing w:after="0" w:line="240" w:lineRule="auto"/>
              <w:rPr>
                <w:rFonts w:cs="Arial"/>
              </w:rPr>
            </w:pPr>
          </w:p>
          <w:p w14:paraId="2DFB2507" w14:textId="77777777" w:rsidR="002F5D7C" w:rsidRDefault="002F5D7C" w:rsidP="00F04673">
            <w:pPr>
              <w:spacing w:after="0" w:line="240" w:lineRule="auto"/>
              <w:rPr>
                <w:rFonts w:cs="Arial"/>
              </w:rPr>
            </w:pPr>
          </w:p>
          <w:p w14:paraId="16C8475A" w14:textId="77777777" w:rsidR="002F5D7C" w:rsidRDefault="002F5D7C" w:rsidP="00F04673">
            <w:pPr>
              <w:spacing w:after="0" w:line="240" w:lineRule="auto"/>
              <w:rPr>
                <w:rFonts w:cs="Arial"/>
              </w:rPr>
            </w:pPr>
          </w:p>
        </w:tc>
        <w:tc>
          <w:tcPr>
            <w:tcW w:w="1592" w:type="pct"/>
          </w:tcPr>
          <w:p w14:paraId="1C65F7F4" w14:textId="77777777" w:rsidR="002F5D7C" w:rsidRDefault="002F5D7C" w:rsidP="00F04673">
            <w:pPr>
              <w:spacing w:after="0" w:line="240" w:lineRule="auto"/>
              <w:rPr>
                <w:rFonts w:cs="Arial"/>
              </w:rPr>
            </w:pPr>
          </w:p>
        </w:tc>
        <w:tc>
          <w:tcPr>
            <w:tcW w:w="1711" w:type="pct"/>
          </w:tcPr>
          <w:p w14:paraId="0EE5FE38" w14:textId="77777777" w:rsidR="002F5D7C" w:rsidRDefault="002F5D7C" w:rsidP="00F04673">
            <w:pPr>
              <w:spacing w:after="0" w:line="240" w:lineRule="auto"/>
              <w:rPr>
                <w:rFonts w:cs="Arial"/>
              </w:rPr>
            </w:pPr>
          </w:p>
        </w:tc>
      </w:tr>
    </w:tbl>
    <w:p w14:paraId="17D80ABE" w14:textId="77777777" w:rsidR="002F5D7C" w:rsidRPr="0077331C" w:rsidRDefault="002F5D7C" w:rsidP="002F5D7C">
      <w:pPr>
        <w:spacing w:after="0" w:line="240" w:lineRule="auto"/>
        <w:rPr>
          <w:rFonts w:cs="Arial"/>
        </w:rPr>
      </w:pPr>
    </w:p>
    <w:p w14:paraId="5620E4C0" w14:textId="77777777" w:rsidR="002F5D7C" w:rsidRPr="00CE47BE" w:rsidRDefault="002F5D7C" w:rsidP="002F5D7C">
      <w:pPr>
        <w:spacing w:after="0" w:line="240" w:lineRule="auto"/>
        <w:rPr>
          <w:rFonts w:cs="Arial"/>
          <w:b/>
        </w:rPr>
      </w:pPr>
      <w:r w:rsidRPr="00CE47BE">
        <w:rPr>
          <w:rFonts w:cs="Arial"/>
          <w:b/>
        </w:rPr>
        <w:t>Stage A training</w:t>
      </w:r>
    </w:p>
    <w:p w14:paraId="46F48FC3" w14:textId="77777777" w:rsidR="002F5D7C" w:rsidRPr="0077331C" w:rsidRDefault="002F5D7C" w:rsidP="002F5D7C">
      <w:pPr>
        <w:spacing w:after="0" w:line="240" w:lineRule="auto"/>
        <w:rPr>
          <w:rFonts w:cs="Arial"/>
        </w:rPr>
      </w:pPr>
    </w:p>
    <w:tbl>
      <w:tblPr>
        <w:tblStyle w:val="TableGrid"/>
        <w:tblW w:w="5000" w:type="pct"/>
        <w:tblLook w:val="04A0" w:firstRow="1" w:lastRow="0" w:firstColumn="1" w:lastColumn="0" w:noHBand="0" w:noVBand="1"/>
      </w:tblPr>
      <w:tblGrid>
        <w:gridCol w:w="3268"/>
        <w:gridCol w:w="3066"/>
        <w:gridCol w:w="3295"/>
      </w:tblGrid>
      <w:tr w:rsidR="002F5D7C" w:rsidRPr="00CE47BE" w14:paraId="5062209E" w14:textId="77777777" w:rsidTr="00F04673">
        <w:tc>
          <w:tcPr>
            <w:tcW w:w="1697" w:type="pct"/>
          </w:tcPr>
          <w:p w14:paraId="2F3C08E7" w14:textId="77777777" w:rsidR="002F5D7C" w:rsidRPr="00CE47BE" w:rsidRDefault="002F5D7C" w:rsidP="00F04673">
            <w:pPr>
              <w:spacing w:after="0" w:line="240" w:lineRule="auto"/>
              <w:rPr>
                <w:rFonts w:cs="Arial"/>
                <w:b/>
              </w:rPr>
            </w:pPr>
            <w:r w:rsidRPr="00CE47BE">
              <w:rPr>
                <w:rFonts w:cs="Arial"/>
                <w:b/>
              </w:rPr>
              <w:t>Appointment held</w:t>
            </w:r>
          </w:p>
        </w:tc>
        <w:tc>
          <w:tcPr>
            <w:tcW w:w="1592" w:type="pct"/>
          </w:tcPr>
          <w:p w14:paraId="2D2E5053" w14:textId="5C8B8A1C" w:rsidR="002F5D7C" w:rsidRPr="00CE47BE" w:rsidRDefault="00AD6913" w:rsidP="00F04673">
            <w:pPr>
              <w:spacing w:after="0" w:line="240" w:lineRule="auto"/>
              <w:rPr>
                <w:rFonts w:cs="Arial"/>
                <w:b/>
              </w:rPr>
            </w:pPr>
            <w:r>
              <w:rPr>
                <w:rFonts w:cs="Arial"/>
                <w:b/>
              </w:rPr>
              <w:t>Organisation</w:t>
            </w:r>
          </w:p>
        </w:tc>
        <w:tc>
          <w:tcPr>
            <w:tcW w:w="1711" w:type="pct"/>
          </w:tcPr>
          <w:p w14:paraId="64CC41CA" w14:textId="77777777" w:rsidR="002F5D7C" w:rsidRPr="00CE47BE" w:rsidRDefault="002F5D7C" w:rsidP="00F04673">
            <w:pPr>
              <w:spacing w:after="0" w:line="240" w:lineRule="auto"/>
              <w:rPr>
                <w:rFonts w:cs="Arial"/>
                <w:b/>
              </w:rPr>
            </w:pPr>
            <w:r w:rsidRPr="00CE47BE">
              <w:rPr>
                <w:rFonts w:cs="Arial"/>
                <w:b/>
              </w:rPr>
              <w:t>Dates (month/year)</w:t>
            </w:r>
          </w:p>
          <w:p w14:paraId="0B04C0B9" w14:textId="77777777" w:rsidR="002F5D7C" w:rsidRPr="00CE47BE" w:rsidRDefault="002F5D7C" w:rsidP="00F04673">
            <w:pPr>
              <w:spacing w:after="0" w:line="240" w:lineRule="auto"/>
              <w:rPr>
                <w:rFonts w:cs="Arial"/>
                <w:b/>
              </w:rPr>
            </w:pPr>
          </w:p>
        </w:tc>
      </w:tr>
      <w:tr w:rsidR="002F5D7C" w:rsidRPr="00CE47BE" w14:paraId="0C95BC79" w14:textId="77777777" w:rsidTr="00F04673">
        <w:tc>
          <w:tcPr>
            <w:tcW w:w="1697" w:type="pct"/>
            <w:tcBorders>
              <w:bottom w:val="single" w:sz="4" w:space="0" w:color="auto"/>
            </w:tcBorders>
          </w:tcPr>
          <w:p w14:paraId="5F8A3C11" w14:textId="77777777" w:rsidR="002F5D7C" w:rsidRDefault="002F5D7C" w:rsidP="00F04673">
            <w:pPr>
              <w:spacing w:after="0" w:line="240" w:lineRule="auto"/>
              <w:rPr>
                <w:rFonts w:cs="Arial"/>
              </w:rPr>
            </w:pPr>
          </w:p>
          <w:p w14:paraId="552F3CE1" w14:textId="77777777" w:rsidR="002F5D7C" w:rsidRDefault="002F5D7C" w:rsidP="00F04673">
            <w:pPr>
              <w:spacing w:after="0" w:line="240" w:lineRule="auto"/>
              <w:rPr>
                <w:rFonts w:cs="Arial"/>
              </w:rPr>
            </w:pPr>
          </w:p>
          <w:p w14:paraId="103F6260" w14:textId="77777777" w:rsidR="002F5D7C" w:rsidRPr="00CE47BE" w:rsidRDefault="002F5D7C" w:rsidP="00F04673">
            <w:pPr>
              <w:spacing w:after="0" w:line="240" w:lineRule="auto"/>
              <w:rPr>
                <w:rFonts w:cs="Arial"/>
              </w:rPr>
            </w:pPr>
          </w:p>
        </w:tc>
        <w:tc>
          <w:tcPr>
            <w:tcW w:w="1592" w:type="pct"/>
            <w:tcBorders>
              <w:bottom w:val="single" w:sz="4" w:space="0" w:color="auto"/>
            </w:tcBorders>
          </w:tcPr>
          <w:p w14:paraId="6AADC029" w14:textId="77777777" w:rsidR="002F5D7C" w:rsidRPr="00CE47BE" w:rsidRDefault="002F5D7C" w:rsidP="00F04673">
            <w:pPr>
              <w:spacing w:after="0" w:line="240" w:lineRule="auto"/>
              <w:rPr>
                <w:rFonts w:cs="Arial"/>
              </w:rPr>
            </w:pPr>
          </w:p>
        </w:tc>
        <w:tc>
          <w:tcPr>
            <w:tcW w:w="1711" w:type="pct"/>
            <w:tcBorders>
              <w:bottom w:val="single" w:sz="4" w:space="0" w:color="auto"/>
            </w:tcBorders>
          </w:tcPr>
          <w:p w14:paraId="26B1C315" w14:textId="77777777" w:rsidR="002F5D7C" w:rsidRPr="00CE47BE" w:rsidRDefault="002F5D7C" w:rsidP="00F04673">
            <w:pPr>
              <w:spacing w:after="0" w:line="240" w:lineRule="auto"/>
              <w:rPr>
                <w:rFonts w:cs="Arial"/>
              </w:rPr>
            </w:pPr>
          </w:p>
        </w:tc>
      </w:tr>
      <w:tr w:rsidR="002F5D7C" w:rsidRPr="00CE47BE" w14:paraId="5BEE0471" w14:textId="77777777" w:rsidTr="00F04673">
        <w:tc>
          <w:tcPr>
            <w:tcW w:w="1697" w:type="pct"/>
            <w:tcBorders>
              <w:bottom w:val="single" w:sz="4" w:space="0" w:color="auto"/>
            </w:tcBorders>
          </w:tcPr>
          <w:p w14:paraId="676C1824" w14:textId="77777777" w:rsidR="002F5D7C" w:rsidRDefault="002F5D7C" w:rsidP="00F04673">
            <w:pPr>
              <w:spacing w:after="0" w:line="240" w:lineRule="auto"/>
              <w:rPr>
                <w:rFonts w:cs="Arial"/>
              </w:rPr>
            </w:pPr>
          </w:p>
          <w:p w14:paraId="38E70109" w14:textId="77777777" w:rsidR="002F5D7C" w:rsidRDefault="002F5D7C" w:rsidP="00F04673">
            <w:pPr>
              <w:spacing w:after="0" w:line="240" w:lineRule="auto"/>
              <w:rPr>
                <w:rFonts w:cs="Arial"/>
              </w:rPr>
            </w:pPr>
          </w:p>
          <w:p w14:paraId="111F7596" w14:textId="77777777" w:rsidR="002F5D7C" w:rsidRDefault="002F5D7C" w:rsidP="00F04673">
            <w:pPr>
              <w:spacing w:after="0" w:line="240" w:lineRule="auto"/>
              <w:rPr>
                <w:rFonts w:cs="Arial"/>
              </w:rPr>
            </w:pPr>
          </w:p>
        </w:tc>
        <w:tc>
          <w:tcPr>
            <w:tcW w:w="1592" w:type="pct"/>
            <w:tcBorders>
              <w:bottom w:val="single" w:sz="4" w:space="0" w:color="auto"/>
            </w:tcBorders>
          </w:tcPr>
          <w:p w14:paraId="7EEEC19F" w14:textId="77777777" w:rsidR="002F5D7C" w:rsidRPr="00CE47BE" w:rsidRDefault="002F5D7C" w:rsidP="00F04673">
            <w:pPr>
              <w:spacing w:after="0" w:line="240" w:lineRule="auto"/>
              <w:rPr>
                <w:rFonts w:cs="Arial"/>
              </w:rPr>
            </w:pPr>
          </w:p>
        </w:tc>
        <w:tc>
          <w:tcPr>
            <w:tcW w:w="1711" w:type="pct"/>
            <w:tcBorders>
              <w:bottom w:val="single" w:sz="4" w:space="0" w:color="auto"/>
            </w:tcBorders>
          </w:tcPr>
          <w:p w14:paraId="2886F191" w14:textId="77777777" w:rsidR="002F5D7C" w:rsidRPr="00CE47BE" w:rsidRDefault="002F5D7C" w:rsidP="00F04673">
            <w:pPr>
              <w:spacing w:after="0" w:line="240" w:lineRule="auto"/>
              <w:rPr>
                <w:rFonts w:cs="Arial"/>
              </w:rPr>
            </w:pPr>
          </w:p>
        </w:tc>
      </w:tr>
    </w:tbl>
    <w:p w14:paraId="552D48CD" w14:textId="77777777" w:rsidR="002F5D7C" w:rsidRDefault="002F5D7C" w:rsidP="002F5D7C">
      <w:pPr>
        <w:spacing w:after="0" w:line="240" w:lineRule="auto"/>
        <w:rPr>
          <w:rFonts w:cs="Arial"/>
        </w:rPr>
      </w:pPr>
    </w:p>
    <w:p w14:paraId="454ED3F0" w14:textId="77777777" w:rsidR="002F5D7C" w:rsidRPr="00CE47BE" w:rsidRDefault="002F5D7C" w:rsidP="002F5D7C">
      <w:pPr>
        <w:spacing w:after="0" w:line="240" w:lineRule="auto"/>
        <w:rPr>
          <w:rFonts w:cs="Arial"/>
          <w:b/>
        </w:rPr>
      </w:pPr>
      <w:r>
        <w:rPr>
          <w:rFonts w:cs="Arial"/>
          <w:b/>
        </w:rPr>
        <w:t>Stage B</w:t>
      </w:r>
      <w:r w:rsidRPr="00CE47BE">
        <w:rPr>
          <w:rFonts w:cs="Arial"/>
          <w:b/>
        </w:rPr>
        <w:t xml:space="preserve"> training</w:t>
      </w:r>
    </w:p>
    <w:p w14:paraId="7C257480" w14:textId="77777777" w:rsidR="002F5D7C" w:rsidRPr="0077331C" w:rsidRDefault="002F5D7C" w:rsidP="002F5D7C">
      <w:pPr>
        <w:spacing w:after="0" w:line="240" w:lineRule="auto"/>
        <w:rPr>
          <w:rFonts w:cs="Arial"/>
        </w:rPr>
      </w:pPr>
    </w:p>
    <w:tbl>
      <w:tblPr>
        <w:tblStyle w:val="TableGrid"/>
        <w:tblW w:w="5000" w:type="pct"/>
        <w:tblLook w:val="04A0" w:firstRow="1" w:lastRow="0" w:firstColumn="1" w:lastColumn="0" w:noHBand="0" w:noVBand="1"/>
      </w:tblPr>
      <w:tblGrid>
        <w:gridCol w:w="3268"/>
        <w:gridCol w:w="3066"/>
        <w:gridCol w:w="3295"/>
      </w:tblGrid>
      <w:tr w:rsidR="002F5D7C" w:rsidRPr="00CE47BE" w14:paraId="64793F15" w14:textId="77777777" w:rsidTr="00F04673">
        <w:tc>
          <w:tcPr>
            <w:tcW w:w="1697" w:type="pct"/>
          </w:tcPr>
          <w:p w14:paraId="43F35C4B" w14:textId="77777777" w:rsidR="002F5D7C" w:rsidRPr="00CE47BE" w:rsidRDefault="002F5D7C" w:rsidP="00F04673">
            <w:pPr>
              <w:spacing w:after="0" w:line="240" w:lineRule="auto"/>
              <w:rPr>
                <w:rFonts w:cs="Arial"/>
                <w:b/>
              </w:rPr>
            </w:pPr>
            <w:r w:rsidRPr="00CE47BE">
              <w:rPr>
                <w:rFonts w:cs="Arial"/>
                <w:b/>
              </w:rPr>
              <w:t>Appointment held</w:t>
            </w:r>
          </w:p>
        </w:tc>
        <w:tc>
          <w:tcPr>
            <w:tcW w:w="1592" w:type="pct"/>
          </w:tcPr>
          <w:p w14:paraId="6A288495" w14:textId="703E2F35" w:rsidR="002F5D7C" w:rsidRPr="00CE47BE" w:rsidRDefault="00AD6913" w:rsidP="00F04673">
            <w:pPr>
              <w:spacing w:after="0" w:line="240" w:lineRule="auto"/>
              <w:rPr>
                <w:rFonts w:cs="Arial"/>
                <w:b/>
              </w:rPr>
            </w:pPr>
            <w:r>
              <w:rPr>
                <w:rFonts w:cs="Arial"/>
                <w:b/>
              </w:rPr>
              <w:t>Organisation</w:t>
            </w:r>
          </w:p>
        </w:tc>
        <w:tc>
          <w:tcPr>
            <w:tcW w:w="1711" w:type="pct"/>
          </w:tcPr>
          <w:p w14:paraId="2F733214" w14:textId="77777777" w:rsidR="002F5D7C" w:rsidRPr="00CE47BE" w:rsidRDefault="002F5D7C" w:rsidP="00F04673">
            <w:pPr>
              <w:spacing w:after="0" w:line="240" w:lineRule="auto"/>
              <w:rPr>
                <w:rFonts w:cs="Arial"/>
                <w:b/>
              </w:rPr>
            </w:pPr>
            <w:r w:rsidRPr="00CE47BE">
              <w:rPr>
                <w:rFonts w:cs="Arial"/>
                <w:b/>
              </w:rPr>
              <w:t>Dates (month/year)</w:t>
            </w:r>
          </w:p>
          <w:p w14:paraId="7154FCF5" w14:textId="77777777" w:rsidR="002F5D7C" w:rsidRPr="00CE47BE" w:rsidRDefault="002F5D7C" w:rsidP="00F04673">
            <w:pPr>
              <w:spacing w:after="0" w:line="240" w:lineRule="auto"/>
              <w:rPr>
                <w:rFonts w:cs="Arial"/>
                <w:b/>
              </w:rPr>
            </w:pPr>
          </w:p>
        </w:tc>
      </w:tr>
      <w:tr w:rsidR="002F5D7C" w:rsidRPr="00CE47BE" w14:paraId="37596001" w14:textId="77777777" w:rsidTr="00F04673">
        <w:tc>
          <w:tcPr>
            <w:tcW w:w="1697" w:type="pct"/>
          </w:tcPr>
          <w:p w14:paraId="1A76010B" w14:textId="77777777" w:rsidR="002F5D7C" w:rsidRDefault="002F5D7C" w:rsidP="00F04673">
            <w:pPr>
              <w:spacing w:after="0" w:line="240" w:lineRule="auto"/>
              <w:rPr>
                <w:rFonts w:cs="Arial"/>
              </w:rPr>
            </w:pPr>
          </w:p>
          <w:p w14:paraId="3C12B280" w14:textId="77777777" w:rsidR="002F5D7C" w:rsidRDefault="002F5D7C" w:rsidP="00F04673">
            <w:pPr>
              <w:spacing w:after="0" w:line="240" w:lineRule="auto"/>
              <w:rPr>
                <w:rFonts w:cs="Arial"/>
              </w:rPr>
            </w:pPr>
          </w:p>
          <w:p w14:paraId="3456B87C" w14:textId="77777777" w:rsidR="002F5D7C" w:rsidRPr="00CE47BE" w:rsidRDefault="002F5D7C" w:rsidP="00F04673">
            <w:pPr>
              <w:spacing w:after="0" w:line="240" w:lineRule="auto"/>
              <w:rPr>
                <w:rFonts w:cs="Arial"/>
              </w:rPr>
            </w:pPr>
          </w:p>
        </w:tc>
        <w:tc>
          <w:tcPr>
            <w:tcW w:w="1592" w:type="pct"/>
          </w:tcPr>
          <w:p w14:paraId="7DF03AAB" w14:textId="77777777" w:rsidR="002F5D7C" w:rsidRPr="00CE47BE" w:rsidRDefault="002F5D7C" w:rsidP="00F04673">
            <w:pPr>
              <w:spacing w:after="0" w:line="240" w:lineRule="auto"/>
              <w:rPr>
                <w:rFonts w:cs="Arial"/>
              </w:rPr>
            </w:pPr>
          </w:p>
        </w:tc>
        <w:tc>
          <w:tcPr>
            <w:tcW w:w="1711" w:type="pct"/>
          </w:tcPr>
          <w:p w14:paraId="0407B939" w14:textId="77777777" w:rsidR="002F5D7C" w:rsidRPr="00CE47BE" w:rsidRDefault="002F5D7C" w:rsidP="00F04673">
            <w:pPr>
              <w:spacing w:after="0" w:line="240" w:lineRule="auto"/>
              <w:rPr>
                <w:rFonts w:cs="Arial"/>
              </w:rPr>
            </w:pPr>
          </w:p>
        </w:tc>
      </w:tr>
      <w:tr w:rsidR="002F5D7C" w:rsidRPr="00CE47BE" w14:paraId="7B1CA07E" w14:textId="77777777" w:rsidTr="00F04673">
        <w:tc>
          <w:tcPr>
            <w:tcW w:w="1697" w:type="pct"/>
          </w:tcPr>
          <w:p w14:paraId="7AC4C4DA" w14:textId="77777777" w:rsidR="002F5D7C" w:rsidRDefault="002F5D7C" w:rsidP="00F04673">
            <w:pPr>
              <w:spacing w:after="0" w:line="240" w:lineRule="auto"/>
              <w:rPr>
                <w:rFonts w:cs="Arial"/>
              </w:rPr>
            </w:pPr>
          </w:p>
          <w:p w14:paraId="69C0CBC4" w14:textId="77777777" w:rsidR="002F5D7C" w:rsidRDefault="002F5D7C" w:rsidP="00F04673">
            <w:pPr>
              <w:spacing w:after="0" w:line="240" w:lineRule="auto"/>
              <w:rPr>
                <w:rFonts w:cs="Arial"/>
              </w:rPr>
            </w:pPr>
          </w:p>
          <w:p w14:paraId="2455FFB0" w14:textId="77777777" w:rsidR="002F5D7C" w:rsidRDefault="002F5D7C" w:rsidP="00F04673">
            <w:pPr>
              <w:spacing w:after="0" w:line="240" w:lineRule="auto"/>
              <w:rPr>
                <w:rFonts w:cs="Arial"/>
              </w:rPr>
            </w:pPr>
          </w:p>
        </w:tc>
        <w:tc>
          <w:tcPr>
            <w:tcW w:w="1592" w:type="pct"/>
          </w:tcPr>
          <w:p w14:paraId="123EC27B" w14:textId="77777777" w:rsidR="002F5D7C" w:rsidRPr="00CE47BE" w:rsidRDefault="002F5D7C" w:rsidP="00F04673">
            <w:pPr>
              <w:spacing w:after="0" w:line="240" w:lineRule="auto"/>
              <w:rPr>
                <w:rFonts w:cs="Arial"/>
              </w:rPr>
            </w:pPr>
          </w:p>
        </w:tc>
        <w:tc>
          <w:tcPr>
            <w:tcW w:w="1711" w:type="pct"/>
          </w:tcPr>
          <w:p w14:paraId="0CB79D5D" w14:textId="77777777" w:rsidR="002F5D7C" w:rsidRPr="00CE47BE" w:rsidRDefault="002F5D7C" w:rsidP="00F04673">
            <w:pPr>
              <w:spacing w:after="0" w:line="240" w:lineRule="auto"/>
              <w:rPr>
                <w:rFonts w:cs="Arial"/>
              </w:rPr>
            </w:pPr>
          </w:p>
        </w:tc>
      </w:tr>
    </w:tbl>
    <w:p w14:paraId="68C1F19F" w14:textId="77777777" w:rsidR="002F5D7C" w:rsidRPr="00CE47BE" w:rsidRDefault="002F5D7C" w:rsidP="002F5D7C">
      <w:pPr>
        <w:spacing w:after="0" w:line="240" w:lineRule="auto"/>
        <w:rPr>
          <w:rFonts w:cs="Arial"/>
          <w:b/>
        </w:rPr>
      </w:pPr>
      <w:r>
        <w:rPr>
          <w:rFonts w:cs="Arial"/>
          <w:b/>
        </w:rPr>
        <w:t>Stage C</w:t>
      </w:r>
      <w:r w:rsidRPr="00CE47BE">
        <w:rPr>
          <w:rFonts w:cs="Arial"/>
          <w:b/>
        </w:rPr>
        <w:t xml:space="preserve"> training</w:t>
      </w:r>
    </w:p>
    <w:p w14:paraId="735F4862" w14:textId="77777777" w:rsidR="002F5D7C" w:rsidRPr="0077331C" w:rsidRDefault="002F5D7C" w:rsidP="002F5D7C">
      <w:pPr>
        <w:spacing w:after="0" w:line="240" w:lineRule="auto"/>
        <w:rPr>
          <w:rFonts w:cs="Arial"/>
        </w:rPr>
      </w:pPr>
    </w:p>
    <w:tbl>
      <w:tblPr>
        <w:tblStyle w:val="TableGrid"/>
        <w:tblW w:w="5000" w:type="pct"/>
        <w:tblLook w:val="04A0" w:firstRow="1" w:lastRow="0" w:firstColumn="1" w:lastColumn="0" w:noHBand="0" w:noVBand="1"/>
      </w:tblPr>
      <w:tblGrid>
        <w:gridCol w:w="3268"/>
        <w:gridCol w:w="3066"/>
        <w:gridCol w:w="3295"/>
      </w:tblGrid>
      <w:tr w:rsidR="002F5D7C" w:rsidRPr="00CE47BE" w14:paraId="1A5304C5" w14:textId="77777777" w:rsidTr="00F04673">
        <w:tc>
          <w:tcPr>
            <w:tcW w:w="1697" w:type="pct"/>
          </w:tcPr>
          <w:p w14:paraId="2968DFD3" w14:textId="77777777" w:rsidR="002F5D7C" w:rsidRPr="00CE47BE" w:rsidRDefault="002F5D7C" w:rsidP="00F04673">
            <w:pPr>
              <w:spacing w:after="0" w:line="240" w:lineRule="auto"/>
              <w:rPr>
                <w:rFonts w:cs="Arial"/>
                <w:b/>
              </w:rPr>
            </w:pPr>
            <w:r w:rsidRPr="00CE47BE">
              <w:rPr>
                <w:rFonts w:cs="Arial"/>
                <w:b/>
              </w:rPr>
              <w:lastRenderedPageBreak/>
              <w:t>Appointment held</w:t>
            </w:r>
          </w:p>
        </w:tc>
        <w:tc>
          <w:tcPr>
            <w:tcW w:w="1592" w:type="pct"/>
          </w:tcPr>
          <w:p w14:paraId="375F5DD2" w14:textId="1CA5F8B2" w:rsidR="002F5D7C" w:rsidRPr="00CE47BE" w:rsidRDefault="00AD6913" w:rsidP="00F04673">
            <w:pPr>
              <w:spacing w:after="0" w:line="240" w:lineRule="auto"/>
              <w:rPr>
                <w:rFonts w:cs="Arial"/>
                <w:b/>
              </w:rPr>
            </w:pPr>
            <w:r>
              <w:rPr>
                <w:rFonts w:cs="Arial"/>
                <w:b/>
              </w:rPr>
              <w:t>Organisation</w:t>
            </w:r>
          </w:p>
        </w:tc>
        <w:tc>
          <w:tcPr>
            <w:tcW w:w="1711" w:type="pct"/>
          </w:tcPr>
          <w:p w14:paraId="609F15A8" w14:textId="77777777" w:rsidR="002F5D7C" w:rsidRPr="00CE47BE" w:rsidRDefault="002F5D7C" w:rsidP="00F04673">
            <w:pPr>
              <w:spacing w:after="0" w:line="240" w:lineRule="auto"/>
              <w:rPr>
                <w:rFonts w:cs="Arial"/>
                <w:b/>
              </w:rPr>
            </w:pPr>
            <w:r w:rsidRPr="00CE47BE">
              <w:rPr>
                <w:rFonts w:cs="Arial"/>
                <w:b/>
              </w:rPr>
              <w:t>Dates (month/year)</w:t>
            </w:r>
          </w:p>
          <w:p w14:paraId="520EBC1A" w14:textId="77777777" w:rsidR="002F5D7C" w:rsidRPr="00CE47BE" w:rsidRDefault="002F5D7C" w:rsidP="00F04673">
            <w:pPr>
              <w:spacing w:after="0" w:line="240" w:lineRule="auto"/>
              <w:rPr>
                <w:rFonts w:cs="Arial"/>
                <w:b/>
              </w:rPr>
            </w:pPr>
          </w:p>
        </w:tc>
      </w:tr>
      <w:tr w:rsidR="002F5D7C" w:rsidRPr="00CE47BE" w14:paraId="7292C557" w14:textId="77777777" w:rsidTr="00F04673">
        <w:tc>
          <w:tcPr>
            <w:tcW w:w="1697" w:type="pct"/>
          </w:tcPr>
          <w:p w14:paraId="7DEAAC70" w14:textId="77777777" w:rsidR="002F5D7C" w:rsidRDefault="002F5D7C" w:rsidP="00F04673">
            <w:pPr>
              <w:spacing w:after="0" w:line="240" w:lineRule="auto"/>
              <w:rPr>
                <w:rFonts w:cs="Arial"/>
              </w:rPr>
            </w:pPr>
          </w:p>
          <w:p w14:paraId="2EE651B4" w14:textId="77777777" w:rsidR="002F5D7C" w:rsidRDefault="002F5D7C" w:rsidP="00F04673">
            <w:pPr>
              <w:spacing w:after="0" w:line="240" w:lineRule="auto"/>
              <w:rPr>
                <w:rFonts w:cs="Arial"/>
              </w:rPr>
            </w:pPr>
          </w:p>
          <w:p w14:paraId="54D93A89" w14:textId="77777777" w:rsidR="002F5D7C" w:rsidRPr="00CE47BE" w:rsidRDefault="002F5D7C" w:rsidP="00F04673">
            <w:pPr>
              <w:spacing w:after="0" w:line="240" w:lineRule="auto"/>
              <w:rPr>
                <w:rFonts w:cs="Arial"/>
              </w:rPr>
            </w:pPr>
          </w:p>
        </w:tc>
        <w:tc>
          <w:tcPr>
            <w:tcW w:w="1592" w:type="pct"/>
          </w:tcPr>
          <w:p w14:paraId="2CA772F0" w14:textId="77777777" w:rsidR="002F5D7C" w:rsidRPr="00CE47BE" w:rsidRDefault="002F5D7C" w:rsidP="00F04673">
            <w:pPr>
              <w:spacing w:after="0" w:line="240" w:lineRule="auto"/>
              <w:rPr>
                <w:rFonts w:cs="Arial"/>
              </w:rPr>
            </w:pPr>
          </w:p>
        </w:tc>
        <w:tc>
          <w:tcPr>
            <w:tcW w:w="1711" w:type="pct"/>
          </w:tcPr>
          <w:p w14:paraId="2EF11A82" w14:textId="77777777" w:rsidR="002F5D7C" w:rsidRPr="00CE47BE" w:rsidRDefault="002F5D7C" w:rsidP="00F04673">
            <w:pPr>
              <w:spacing w:after="0" w:line="240" w:lineRule="auto"/>
              <w:rPr>
                <w:rFonts w:cs="Arial"/>
              </w:rPr>
            </w:pPr>
          </w:p>
        </w:tc>
      </w:tr>
      <w:tr w:rsidR="002F5D7C" w:rsidRPr="00CE47BE" w14:paraId="0D7EDCBA" w14:textId="77777777" w:rsidTr="00F04673">
        <w:tc>
          <w:tcPr>
            <w:tcW w:w="1697" w:type="pct"/>
          </w:tcPr>
          <w:p w14:paraId="03A98BD3" w14:textId="77777777" w:rsidR="002F5D7C" w:rsidRDefault="002F5D7C" w:rsidP="00F04673">
            <w:pPr>
              <w:spacing w:after="0" w:line="240" w:lineRule="auto"/>
              <w:rPr>
                <w:rFonts w:cs="Arial"/>
              </w:rPr>
            </w:pPr>
          </w:p>
          <w:p w14:paraId="1A65E2D0" w14:textId="77777777" w:rsidR="002F5D7C" w:rsidRDefault="002F5D7C" w:rsidP="00F04673">
            <w:pPr>
              <w:spacing w:after="0" w:line="240" w:lineRule="auto"/>
              <w:rPr>
                <w:rFonts w:cs="Arial"/>
              </w:rPr>
            </w:pPr>
          </w:p>
          <w:p w14:paraId="51BB1223" w14:textId="77777777" w:rsidR="002F5D7C" w:rsidRDefault="002F5D7C" w:rsidP="00F04673">
            <w:pPr>
              <w:spacing w:after="0" w:line="240" w:lineRule="auto"/>
              <w:rPr>
                <w:rFonts w:cs="Arial"/>
              </w:rPr>
            </w:pPr>
          </w:p>
        </w:tc>
        <w:tc>
          <w:tcPr>
            <w:tcW w:w="1592" w:type="pct"/>
          </w:tcPr>
          <w:p w14:paraId="10B3BAFC" w14:textId="77777777" w:rsidR="002F5D7C" w:rsidRPr="00CE47BE" w:rsidRDefault="002F5D7C" w:rsidP="00F04673">
            <w:pPr>
              <w:spacing w:after="0" w:line="240" w:lineRule="auto"/>
              <w:rPr>
                <w:rFonts w:cs="Arial"/>
              </w:rPr>
            </w:pPr>
          </w:p>
        </w:tc>
        <w:tc>
          <w:tcPr>
            <w:tcW w:w="1711" w:type="pct"/>
          </w:tcPr>
          <w:p w14:paraId="5A190919" w14:textId="77777777" w:rsidR="002F5D7C" w:rsidRPr="00CE47BE" w:rsidRDefault="002F5D7C" w:rsidP="00F04673">
            <w:pPr>
              <w:spacing w:after="0" w:line="240" w:lineRule="auto"/>
              <w:rPr>
                <w:rFonts w:cs="Arial"/>
              </w:rPr>
            </w:pPr>
          </w:p>
        </w:tc>
      </w:tr>
    </w:tbl>
    <w:p w14:paraId="56E67A79" w14:textId="77777777" w:rsidR="002F5D7C" w:rsidRPr="0077331C" w:rsidRDefault="002F5D7C" w:rsidP="002F5D7C">
      <w:pPr>
        <w:spacing w:after="0" w:line="240" w:lineRule="auto"/>
        <w:rPr>
          <w:rFonts w:cs="Arial"/>
        </w:rPr>
      </w:pPr>
    </w:p>
    <w:p w14:paraId="62F568EB" w14:textId="77777777" w:rsidR="002F5D7C" w:rsidRDefault="002F5D7C" w:rsidP="002F5D7C">
      <w:pPr>
        <w:spacing w:after="0" w:line="240" w:lineRule="auto"/>
        <w:rPr>
          <w:rFonts w:cs="Arial"/>
        </w:rPr>
      </w:pPr>
    </w:p>
    <w:p w14:paraId="7BC6EDF6" w14:textId="77777777" w:rsidR="002F5D7C" w:rsidRDefault="002F5D7C" w:rsidP="002F5D7C">
      <w:pPr>
        <w:spacing w:after="0" w:line="240" w:lineRule="auto"/>
        <w:rPr>
          <w:rFonts w:cs="Arial"/>
        </w:rPr>
      </w:pPr>
    </w:p>
    <w:p w14:paraId="19A3FA78" w14:textId="77777777" w:rsidR="002F5D7C" w:rsidRDefault="002F5D7C" w:rsidP="002F5D7C">
      <w:pPr>
        <w:spacing w:after="0" w:line="240" w:lineRule="auto"/>
        <w:rPr>
          <w:rFonts w:cs="Arial"/>
        </w:rPr>
      </w:pPr>
    </w:p>
    <w:p w14:paraId="42CC8A10" w14:textId="77777777" w:rsidR="002F5D7C" w:rsidRDefault="002F5D7C" w:rsidP="002F5D7C">
      <w:pPr>
        <w:spacing w:after="0" w:line="240" w:lineRule="auto"/>
        <w:rPr>
          <w:rFonts w:cs="Arial"/>
        </w:rPr>
      </w:pPr>
    </w:p>
    <w:p w14:paraId="3BD951B1" w14:textId="77777777" w:rsidR="002F5D7C" w:rsidRDefault="002F5D7C" w:rsidP="002F5D7C">
      <w:pPr>
        <w:spacing w:after="0" w:line="240" w:lineRule="auto"/>
        <w:rPr>
          <w:rFonts w:cs="Arial"/>
        </w:rPr>
      </w:pPr>
    </w:p>
    <w:p w14:paraId="1B1FD0E4" w14:textId="77777777" w:rsidR="002F5D7C" w:rsidRDefault="002F5D7C" w:rsidP="002F5D7C">
      <w:pPr>
        <w:spacing w:after="0" w:line="240" w:lineRule="auto"/>
        <w:rPr>
          <w:rFonts w:cs="Arial"/>
        </w:rPr>
      </w:pPr>
    </w:p>
    <w:p w14:paraId="2E9D6949" w14:textId="77777777" w:rsidR="002F5D7C" w:rsidRDefault="002F5D7C" w:rsidP="002F5D7C">
      <w:pPr>
        <w:spacing w:after="0" w:line="240" w:lineRule="auto"/>
        <w:rPr>
          <w:rFonts w:cs="Arial"/>
        </w:rPr>
      </w:pPr>
    </w:p>
    <w:p w14:paraId="67DCE0AC" w14:textId="77777777" w:rsidR="002F5D7C" w:rsidRDefault="002F5D7C" w:rsidP="002F5D7C">
      <w:pPr>
        <w:spacing w:after="0" w:line="240" w:lineRule="auto"/>
        <w:rPr>
          <w:rFonts w:cs="Arial"/>
        </w:rPr>
      </w:pPr>
    </w:p>
    <w:p w14:paraId="1FA40772" w14:textId="77777777" w:rsidR="002F5D7C" w:rsidRDefault="002F5D7C" w:rsidP="002F5D7C">
      <w:pPr>
        <w:spacing w:after="0" w:line="240" w:lineRule="auto"/>
        <w:rPr>
          <w:rFonts w:cs="Arial"/>
        </w:rPr>
      </w:pPr>
    </w:p>
    <w:p w14:paraId="72BE5589" w14:textId="77777777" w:rsidR="002F5D7C" w:rsidRDefault="002F5D7C" w:rsidP="002F5D7C">
      <w:pPr>
        <w:spacing w:after="0" w:line="240" w:lineRule="auto"/>
        <w:rPr>
          <w:rFonts w:cs="Arial"/>
        </w:rPr>
      </w:pPr>
    </w:p>
    <w:p w14:paraId="0AE460A9" w14:textId="77777777" w:rsidR="002F5D7C" w:rsidRDefault="002F5D7C" w:rsidP="002F5D7C">
      <w:pPr>
        <w:spacing w:after="0" w:line="240" w:lineRule="auto"/>
        <w:rPr>
          <w:rFonts w:cs="Arial"/>
        </w:rPr>
      </w:pPr>
    </w:p>
    <w:p w14:paraId="765CD87B" w14:textId="77777777" w:rsidR="002F5D7C" w:rsidRDefault="002F5D7C" w:rsidP="002F5D7C">
      <w:pPr>
        <w:spacing w:after="0" w:line="240" w:lineRule="auto"/>
        <w:rPr>
          <w:rFonts w:cs="Arial"/>
        </w:rPr>
      </w:pPr>
    </w:p>
    <w:p w14:paraId="62E9E383" w14:textId="77777777" w:rsidR="002F5D7C" w:rsidRDefault="002F5D7C" w:rsidP="002F5D7C">
      <w:pPr>
        <w:spacing w:after="0" w:line="240" w:lineRule="auto"/>
        <w:rPr>
          <w:rFonts w:cs="Arial"/>
        </w:rPr>
      </w:pPr>
    </w:p>
    <w:p w14:paraId="41CA0A1B" w14:textId="77777777" w:rsidR="002F5D7C" w:rsidRDefault="002F5D7C" w:rsidP="002F5D7C">
      <w:pPr>
        <w:spacing w:after="0" w:line="240" w:lineRule="auto"/>
        <w:rPr>
          <w:rFonts w:cs="Arial"/>
        </w:rPr>
      </w:pPr>
    </w:p>
    <w:p w14:paraId="7EF28EC3" w14:textId="77777777" w:rsidR="002F5D7C" w:rsidRDefault="002F5D7C" w:rsidP="002F5D7C">
      <w:pPr>
        <w:spacing w:after="0" w:line="240" w:lineRule="auto"/>
        <w:rPr>
          <w:rFonts w:cs="Arial"/>
        </w:rPr>
      </w:pPr>
    </w:p>
    <w:p w14:paraId="3A5BD0B1" w14:textId="77777777" w:rsidR="002F5D7C" w:rsidRDefault="002F5D7C" w:rsidP="002F5D7C">
      <w:pPr>
        <w:spacing w:after="0" w:line="240" w:lineRule="auto"/>
        <w:rPr>
          <w:rFonts w:cs="Arial"/>
        </w:rPr>
      </w:pPr>
    </w:p>
    <w:p w14:paraId="6F61E7E5" w14:textId="77777777" w:rsidR="002F5D7C" w:rsidRDefault="002F5D7C" w:rsidP="002F5D7C">
      <w:pPr>
        <w:spacing w:after="0" w:line="240" w:lineRule="auto"/>
        <w:rPr>
          <w:rFonts w:cs="Arial"/>
        </w:rPr>
      </w:pPr>
    </w:p>
    <w:p w14:paraId="1A0A34FA" w14:textId="77777777" w:rsidR="002F5D7C" w:rsidRDefault="002F5D7C" w:rsidP="002F5D7C">
      <w:pPr>
        <w:spacing w:after="0" w:line="240" w:lineRule="auto"/>
        <w:rPr>
          <w:rFonts w:cs="Arial"/>
        </w:rPr>
      </w:pPr>
    </w:p>
    <w:p w14:paraId="149F2D2B" w14:textId="77777777" w:rsidR="002F5D7C" w:rsidRDefault="002F5D7C" w:rsidP="002F5D7C">
      <w:pPr>
        <w:spacing w:after="0" w:line="240" w:lineRule="auto"/>
        <w:rPr>
          <w:rFonts w:cs="Arial"/>
        </w:rPr>
      </w:pPr>
    </w:p>
    <w:p w14:paraId="39949600" w14:textId="77777777" w:rsidR="002F5D7C" w:rsidRDefault="002F5D7C" w:rsidP="002F5D7C">
      <w:pPr>
        <w:spacing w:after="0" w:line="240" w:lineRule="auto"/>
        <w:rPr>
          <w:rFonts w:cs="Arial"/>
        </w:rPr>
      </w:pPr>
    </w:p>
    <w:p w14:paraId="144B4D80" w14:textId="77777777" w:rsidR="002F5D7C" w:rsidRDefault="002F5D7C" w:rsidP="002F5D7C">
      <w:pPr>
        <w:spacing w:after="0" w:line="240" w:lineRule="auto"/>
        <w:rPr>
          <w:rFonts w:cs="Arial"/>
        </w:rPr>
      </w:pPr>
    </w:p>
    <w:p w14:paraId="27E8F6A0" w14:textId="77777777" w:rsidR="002F5D7C" w:rsidRDefault="002F5D7C" w:rsidP="002F5D7C">
      <w:pPr>
        <w:spacing w:after="0" w:line="240" w:lineRule="auto"/>
        <w:rPr>
          <w:rFonts w:cs="Arial"/>
        </w:rPr>
      </w:pPr>
    </w:p>
    <w:p w14:paraId="2F4A2AC6" w14:textId="77777777" w:rsidR="002F5D7C" w:rsidRDefault="002F5D7C" w:rsidP="002F5D7C">
      <w:pPr>
        <w:spacing w:after="0" w:line="240" w:lineRule="auto"/>
        <w:rPr>
          <w:rFonts w:cs="Arial"/>
        </w:rPr>
      </w:pPr>
    </w:p>
    <w:p w14:paraId="4B57AED1" w14:textId="77777777" w:rsidR="002F5D7C" w:rsidRDefault="002F5D7C" w:rsidP="002F5D7C">
      <w:pPr>
        <w:spacing w:after="0" w:line="240" w:lineRule="auto"/>
        <w:rPr>
          <w:rFonts w:cs="Arial"/>
        </w:rPr>
      </w:pPr>
    </w:p>
    <w:p w14:paraId="7DDA6D4D" w14:textId="77777777" w:rsidR="002F5D7C" w:rsidRDefault="002F5D7C" w:rsidP="002F5D7C">
      <w:pPr>
        <w:spacing w:after="0" w:line="240" w:lineRule="auto"/>
        <w:rPr>
          <w:rFonts w:cs="Arial"/>
        </w:rPr>
      </w:pPr>
    </w:p>
    <w:p w14:paraId="3FA019F6" w14:textId="77777777" w:rsidR="002F5D7C" w:rsidRDefault="002F5D7C" w:rsidP="002F5D7C">
      <w:pPr>
        <w:spacing w:after="0" w:line="240" w:lineRule="auto"/>
        <w:rPr>
          <w:rFonts w:cs="Arial"/>
        </w:rPr>
      </w:pPr>
    </w:p>
    <w:p w14:paraId="7C10B6EC" w14:textId="77777777" w:rsidR="002F5D7C" w:rsidRDefault="002F5D7C" w:rsidP="002F5D7C">
      <w:pPr>
        <w:spacing w:after="0" w:line="240" w:lineRule="auto"/>
        <w:rPr>
          <w:rFonts w:cs="Arial"/>
        </w:rPr>
      </w:pPr>
    </w:p>
    <w:p w14:paraId="284683A8" w14:textId="77777777" w:rsidR="002F5D7C" w:rsidRDefault="002F5D7C" w:rsidP="002F5D7C">
      <w:pPr>
        <w:spacing w:after="0" w:line="240" w:lineRule="auto"/>
        <w:rPr>
          <w:rFonts w:cs="Arial"/>
        </w:rPr>
      </w:pPr>
    </w:p>
    <w:p w14:paraId="34358AB1" w14:textId="77777777" w:rsidR="002F5D7C" w:rsidRDefault="002F5D7C" w:rsidP="002F5D7C">
      <w:pPr>
        <w:spacing w:after="0" w:line="240" w:lineRule="auto"/>
        <w:rPr>
          <w:rFonts w:cs="Arial"/>
        </w:rPr>
      </w:pPr>
    </w:p>
    <w:p w14:paraId="051666CB" w14:textId="77777777" w:rsidR="002F5D7C" w:rsidRDefault="002F5D7C" w:rsidP="002F5D7C">
      <w:pPr>
        <w:spacing w:after="0" w:line="240" w:lineRule="auto"/>
        <w:rPr>
          <w:rFonts w:cs="Arial"/>
        </w:rPr>
      </w:pPr>
    </w:p>
    <w:p w14:paraId="47723FF4" w14:textId="77777777" w:rsidR="002F5D7C" w:rsidRDefault="002F5D7C" w:rsidP="002F5D7C">
      <w:pPr>
        <w:spacing w:after="0" w:line="240" w:lineRule="auto"/>
        <w:rPr>
          <w:rFonts w:cs="Arial"/>
        </w:rPr>
      </w:pPr>
    </w:p>
    <w:p w14:paraId="050C550D" w14:textId="77777777" w:rsidR="002F5D7C" w:rsidRDefault="002F5D7C" w:rsidP="002F5D7C">
      <w:pPr>
        <w:spacing w:after="0" w:line="240" w:lineRule="auto"/>
        <w:rPr>
          <w:rFonts w:cs="Arial"/>
        </w:rPr>
      </w:pPr>
    </w:p>
    <w:p w14:paraId="45278C4B" w14:textId="77777777" w:rsidR="002F5D7C" w:rsidRDefault="002F5D7C" w:rsidP="002F5D7C">
      <w:pPr>
        <w:spacing w:after="0" w:line="240" w:lineRule="auto"/>
        <w:rPr>
          <w:rFonts w:cs="Arial"/>
        </w:rPr>
      </w:pPr>
    </w:p>
    <w:p w14:paraId="193DF868" w14:textId="77777777" w:rsidR="002F5D7C" w:rsidRDefault="002F5D7C" w:rsidP="002F5D7C">
      <w:pPr>
        <w:spacing w:after="0" w:line="240" w:lineRule="auto"/>
        <w:rPr>
          <w:rFonts w:cs="Arial"/>
        </w:rPr>
      </w:pPr>
    </w:p>
    <w:p w14:paraId="796F7B7B" w14:textId="77777777" w:rsidR="002F5D7C" w:rsidRDefault="002F5D7C" w:rsidP="002F5D7C">
      <w:pPr>
        <w:spacing w:after="0" w:line="240" w:lineRule="auto"/>
        <w:rPr>
          <w:rFonts w:cs="Arial"/>
        </w:rPr>
      </w:pPr>
    </w:p>
    <w:p w14:paraId="44E10562" w14:textId="77777777" w:rsidR="002F5D7C" w:rsidRDefault="002F5D7C" w:rsidP="002F5D7C">
      <w:pPr>
        <w:spacing w:after="0" w:line="240" w:lineRule="auto"/>
        <w:rPr>
          <w:rFonts w:cs="Arial"/>
        </w:rPr>
      </w:pPr>
    </w:p>
    <w:p w14:paraId="0798696E" w14:textId="77777777" w:rsidR="002F5D7C" w:rsidRDefault="002F5D7C" w:rsidP="002F5D7C">
      <w:pPr>
        <w:spacing w:after="0" w:line="240" w:lineRule="auto"/>
        <w:rPr>
          <w:rFonts w:cs="Arial"/>
        </w:rPr>
      </w:pPr>
    </w:p>
    <w:p w14:paraId="7D1158DB" w14:textId="77777777" w:rsidR="002F5D7C" w:rsidRDefault="002F5D7C" w:rsidP="002F5D7C">
      <w:pPr>
        <w:spacing w:after="0" w:line="240" w:lineRule="auto"/>
        <w:rPr>
          <w:rFonts w:cs="Arial"/>
        </w:rPr>
      </w:pPr>
    </w:p>
    <w:p w14:paraId="1D8AB6BB" w14:textId="264282A2" w:rsidR="002F5D7C" w:rsidRDefault="002F5D7C" w:rsidP="002F5D7C">
      <w:pPr>
        <w:spacing w:after="0" w:line="240" w:lineRule="auto"/>
        <w:rPr>
          <w:rFonts w:cs="Arial"/>
        </w:rPr>
      </w:pPr>
    </w:p>
    <w:p w14:paraId="609A3CA5" w14:textId="6309B5AB" w:rsidR="00CA51B7" w:rsidRDefault="00CA51B7" w:rsidP="002F5D7C">
      <w:pPr>
        <w:spacing w:after="0" w:line="240" w:lineRule="auto"/>
        <w:rPr>
          <w:rFonts w:cs="Arial"/>
        </w:rPr>
      </w:pPr>
    </w:p>
    <w:p w14:paraId="068B3EA3" w14:textId="198E06D2" w:rsidR="00CA51B7" w:rsidRDefault="00CA51B7" w:rsidP="002F5D7C">
      <w:pPr>
        <w:spacing w:after="0" w:line="240" w:lineRule="auto"/>
        <w:rPr>
          <w:rFonts w:cs="Arial"/>
        </w:rPr>
      </w:pPr>
    </w:p>
    <w:p w14:paraId="78A8653A" w14:textId="1FCCF2D2" w:rsidR="00CA51B7" w:rsidRDefault="00CA51B7" w:rsidP="002F5D7C">
      <w:pPr>
        <w:spacing w:after="0" w:line="240" w:lineRule="auto"/>
        <w:rPr>
          <w:rFonts w:cs="Arial"/>
        </w:rPr>
      </w:pPr>
    </w:p>
    <w:p w14:paraId="148C2B33" w14:textId="600F7C96" w:rsidR="00CA51B7" w:rsidRDefault="00CA51B7" w:rsidP="002F5D7C">
      <w:pPr>
        <w:spacing w:after="0" w:line="240" w:lineRule="auto"/>
        <w:rPr>
          <w:rFonts w:cs="Arial"/>
        </w:rPr>
      </w:pPr>
    </w:p>
    <w:p w14:paraId="4D2B60C8" w14:textId="108A92BD" w:rsidR="00CA51B7" w:rsidRDefault="00CA51B7" w:rsidP="002F5D7C">
      <w:pPr>
        <w:spacing w:after="0" w:line="240" w:lineRule="auto"/>
        <w:rPr>
          <w:rFonts w:cs="Arial"/>
        </w:rPr>
      </w:pPr>
    </w:p>
    <w:p w14:paraId="2F2C268A" w14:textId="04B2FB43" w:rsidR="00CA51B7" w:rsidRDefault="00CA51B7" w:rsidP="002F5D7C">
      <w:pPr>
        <w:spacing w:after="0" w:line="240" w:lineRule="auto"/>
        <w:rPr>
          <w:rFonts w:cs="Arial"/>
        </w:rPr>
      </w:pPr>
    </w:p>
    <w:p w14:paraId="615DE013" w14:textId="2CFEFA53" w:rsidR="00CA51B7" w:rsidRDefault="00CA51B7" w:rsidP="002F5D7C">
      <w:pPr>
        <w:spacing w:after="0" w:line="240" w:lineRule="auto"/>
        <w:rPr>
          <w:rFonts w:cs="Arial"/>
        </w:rPr>
      </w:pPr>
    </w:p>
    <w:p w14:paraId="4CD60DE8" w14:textId="77777777" w:rsidR="00CA51B7" w:rsidRDefault="00CA51B7" w:rsidP="002F5D7C">
      <w:pPr>
        <w:spacing w:after="0" w:line="240" w:lineRule="auto"/>
        <w:rPr>
          <w:rFonts w:cs="Arial"/>
        </w:rPr>
      </w:pPr>
    </w:p>
    <w:p w14:paraId="1B2B93FE" w14:textId="77777777" w:rsidR="002F5D7C" w:rsidRPr="009A5796" w:rsidRDefault="002F5D7C" w:rsidP="002F5D7C">
      <w:pPr>
        <w:spacing w:after="0" w:line="240" w:lineRule="auto"/>
        <w:rPr>
          <w:rFonts w:cs="Arial"/>
          <w:b/>
        </w:rPr>
      </w:pPr>
      <w:r>
        <w:rPr>
          <w:rFonts w:cs="Arial"/>
          <w:b/>
        </w:rPr>
        <w:lastRenderedPageBreak/>
        <w:t>PART 6</w:t>
      </w:r>
      <w:r w:rsidRPr="009A5796">
        <w:rPr>
          <w:rFonts w:cs="Arial"/>
          <w:b/>
        </w:rPr>
        <w:t xml:space="preserve">: </w:t>
      </w:r>
      <w:r>
        <w:rPr>
          <w:rFonts w:cs="Arial"/>
          <w:b/>
        </w:rPr>
        <w:t>A</w:t>
      </w:r>
      <w:r w:rsidRPr="009A5796">
        <w:rPr>
          <w:rFonts w:cs="Arial"/>
          <w:b/>
        </w:rPr>
        <w:t>dditional experience</w:t>
      </w:r>
    </w:p>
    <w:p w14:paraId="71D94532" w14:textId="77777777" w:rsidR="002F5D7C" w:rsidRPr="0077331C" w:rsidRDefault="002F5D7C" w:rsidP="002F5D7C">
      <w:pPr>
        <w:spacing w:after="0" w:line="240" w:lineRule="auto"/>
        <w:rPr>
          <w:rFonts w:cs="Arial"/>
        </w:rPr>
      </w:pPr>
    </w:p>
    <w:p w14:paraId="37408BC5" w14:textId="77777777" w:rsidR="002F5D7C" w:rsidRPr="0077331C" w:rsidRDefault="002F5D7C" w:rsidP="002F5D7C">
      <w:pPr>
        <w:spacing w:after="0" w:line="240" w:lineRule="auto"/>
        <w:rPr>
          <w:rFonts w:cs="Arial"/>
        </w:rPr>
      </w:pPr>
      <w:r w:rsidRPr="0077331C">
        <w:rPr>
          <w:rFonts w:cs="Arial"/>
        </w:rPr>
        <w:t>Certificated attendance/participation should be recorded in the portfolio Appendix.</w:t>
      </w:r>
    </w:p>
    <w:p w14:paraId="423EE11A" w14:textId="77777777" w:rsidR="002F5D7C" w:rsidRPr="0077331C" w:rsidRDefault="002F5D7C" w:rsidP="002F5D7C">
      <w:pPr>
        <w:spacing w:after="0" w:line="240" w:lineRule="auto"/>
        <w:rPr>
          <w:rFonts w:cs="Arial"/>
        </w:rPr>
      </w:pPr>
    </w:p>
    <w:p w14:paraId="014E88CD" w14:textId="77777777" w:rsidR="002F5D7C" w:rsidRPr="00042CF0" w:rsidRDefault="002F5D7C" w:rsidP="002F5D7C">
      <w:pPr>
        <w:spacing w:after="0" w:line="240" w:lineRule="auto"/>
        <w:rPr>
          <w:rFonts w:cs="Arial"/>
          <w:b/>
        </w:rPr>
      </w:pPr>
      <w:r w:rsidRPr="00042CF0">
        <w:rPr>
          <w:rFonts w:cs="Arial"/>
          <w:b/>
        </w:rPr>
        <w:t>External quality assessment exercises</w:t>
      </w:r>
    </w:p>
    <w:p w14:paraId="3CE2D898" w14:textId="77777777" w:rsidR="002F5D7C" w:rsidRDefault="002F5D7C" w:rsidP="002F5D7C">
      <w:pPr>
        <w:spacing w:after="0" w:line="240" w:lineRule="auto"/>
        <w:rPr>
          <w:rFonts w:cs="Arial"/>
        </w:rPr>
      </w:pPr>
    </w:p>
    <w:tbl>
      <w:tblPr>
        <w:tblStyle w:val="TableGrid"/>
        <w:tblW w:w="0" w:type="auto"/>
        <w:tblLook w:val="04A0" w:firstRow="1" w:lastRow="0" w:firstColumn="1" w:lastColumn="0" w:noHBand="0" w:noVBand="1"/>
      </w:tblPr>
      <w:tblGrid>
        <w:gridCol w:w="2407"/>
        <w:gridCol w:w="2407"/>
        <w:gridCol w:w="2407"/>
        <w:gridCol w:w="2408"/>
      </w:tblGrid>
      <w:tr w:rsidR="002F5D7C" w14:paraId="70956C02" w14:textId="77777777" w:rsidTr="00F04673">
        <w:tc>
          <w:tcPr>
            <w:tcW w:w="2407" w:type="dxa"/>
          </w:tcPr>
          <w:p w14:paraId="659C1AEE" w14:textId="77777777" w:rsidR="002F5D7C" w:rsidRPr="00042CF0" w:rsidRDefault="002F5D7C" w:rsidP="00F04673">
            <w:pPr>
              <w:spacing w:after="0" w:line="240" w:lineRule="auto"/>
              <w:rPr>
                <w:rFonts w:cs="Arial"/>
                <w:b/>
              </w:rPr>
            </w:pPr>
            <w:r w:rsidRPr="00042CF0">
              <w:rPr>
                <w:rFonts w:cs="Arial"/>
                <w:b/>
              </w:rPr>
              <w:t>Date</w:t>
            </w:r>
          </w:p>
        </w:tc>
        <w:tc>
          <w:tcPr>
            <w:tcW w:w="2407" w:type="dxa"/>
          </w:tcPr>
          <w:p w14:paraId="30C20E5A" w14:textId="77777777" w:rsidR="002F5D7C" w:rsidRPr="00042CF0" w:rsidRDefault="002F5D7C" w:rsidP="00F04673">
            <w:pPr>
              <w:spacing w:after="0" w:line="240" w:lineRule="auto"/>
              <w:rPr>
                <w:rFonts w:cs="Arial"/>
                <w:b/>
              </w:rPr>
            </w:pPr>
            <w:r w:rsidRPr="00042CF0">
              <w:rPr>
                <w:rFonts w:cs="Arial"/>
                <w:b/>
              </w:rPr>
              <w:t>Location</w:t>
            </w:r>
          </w:p>
        </w:tc>
        <w:tc>
          <w:tcPr>
            <w:tcW w:w="2407" w:type="dxa"/>
          </w:tcPr>
          <w:p w14:paraId="1FAD7022" w14:textId="77777777" w:rsidR="002F5D7C" w:rsidRPr="00042CF0" w:rsidRDefault="002F5D7C" w:rsidP="00F04673">
            <w:pPr>
              <w:spacing w:after="0" w:line="240" w:lineRule="auto"/>
              <w:rPr>
                <w:rFonts w:cs="Arial"/>
                <w:b/>
              </w:rPr>
            </w:pPr>
            <w:r w:rsidRPr="00042CF0">
              <w:rPr>
                <w:rFonts w:cs="Arial"/>
                <w:b/>
              </w:rPr>
              <w:t>Organiser</w:t>
            </w:r>
          </w:p>
        </w:tc>
        <w:tc>
          <w:tcPr>
            <w:tcW w:w="2408" w:type="dxa"/>
          </w:tcPr>
          <w:p w14:paraId="5BB38F3B" w14:textId="77777777" w:rsidR="002F5D7C" w:rsidRDefault="002F5D7C" w:rsidP="00F04673">
            <w:pPr>
              <w:spacing w:after="0" w:line="240" w:lineRule="auto"/>
              <w:rPr>
                <w:rFonts w:cs="Arial"/>
                <w:b/>
              </w:rPr>
            </w:pPr>
            <w:r w:rsidRPr="00042CF0">
              <w:rPr>
                <w:rFonts w:cs="Arial"/>
                <w:b/>
              </w:rPr>
              <w:t>Hours</w:t>
            </w:r>
            <w:r w:rsidRPr="00042CF0">
              <w:rPr>
                <w:rFonts w:cs="Arial"/>
                <w:b/>
              </w:rPr>
              <w:tab/>
            </w:r>
          </w:p>
          <w:p w14:paraId="128AC432" w14:textId="77777777" w:rsidR="002F5D7C" w:rsidRPr="00042CF0" w:rsidRDefault="002F5D7C" w:rsidP="00F04673">
            <w:pPr>
              <w:spacing w:after="0" w:line="240" w:lineRule="auto"/>
              <w:rPr>
                <w:rFonts w:cs="Arial"/>
                <w:b/>
              </w:rPr>
            </w:pPr>
          </w:p>
        </w:tc>
      </w:tr>
      <w:tr w:rsidR="002F5D7C" w14:paraId="6FB7D9C2" w14:textId="77777777" w:rsidTr="00F04673">
        <w:tc>
          <w:tcPr>
            <w:tcW w:w="2407" w:type="dxa"/>
          </w:tcPr>
          <w:p w14:paraId="2F5D6B42" w14:textId="77777777" w:rsidR="002F5D7C" w:rsidRDefault="002F5D7C" w:rsidP="00F04673">
            <w:pPr>
              <w:spacing w:after="0" w:line="240" w:lineRule="auto"/>
              <w:rPr>
                <w:rFonts w:cs="Arial"/>
              </w:rPr>
            </w:pPr>
          </w:p>
        </w:tc>
        <w:tc>
          <w:tcPr>
            <w:tcW w:w="2407" w:type="dxa"/>
          </w:tcPr>
          <w:p w14:paraId="2DE8976C" w14:textId="77777777" w:rsidR="002F5D7C" w:rsidRDefault="002F5D7C" w:rsidP="00F04673">
            <w:pPr>
              <w:spacing w:after="0" w:line="240" w:lineRule="auto"/>
              <w:rPr>
                <w:rFonts w:cs="Arial"/>
              </w:rPr>
            </w:pPr>
          </w:p>
        </w:tc>
        <w:tc>
          <w:tcPr>
            <w:tcW w:w="2407" w:type="dxa"/>
          </w:tcPr>
          <w:p w14:paraId="4F05D8E9" w14:textId="77777777" w:rsidR="002F5D7C" w:rsidRDefault="002F5D7C" w:rsidP="00F04673">
            <w:pPr>
              <w:spacing w:after="0" w:line="240" w:lineRule="auto"/>
              <w:rPr>
                <w:rFonts w:cs="Arial"/>
              </w:rPr>
            </w:pPr>
          </w:p>
        </w:tc>
        <w:tc>
          <w:tcPr>
            <w:tcW w:w="2408" w:type="dxa"/>
          </w:tcPr>
          <w:p w14:paraId="2E5F31D8" w14:textId="77777777" w:rsidR="002F5D7C" w:rsidRDefault="002F5D7C" w:rsidP="00F04673">
            <w:pPr>
              <w:spacing w:after="0" w:line="240" w:lineRule="auto"/>
              <w:rPr>
                <w:rFonts w:cs="Arial"/>
              </w:rPr>
            </w:pPr>
          </w:p>
          <w:p w14:paraId="15080516" w14:textId="77777777" w:rsidR="002F5D7C" w:rsidRDefault="002F5D7C" w:rsidP="00F04673">
            <w:pPr>
              <w:spacing w:after="0" w:line="240" w:lineRule="auto"/>
              <w:rPr>
                <w:rFonts w:cs="Arial"/>
              </w:rPr>
            </w:pPr>
          </w:p>
        </w:tc>
      </w:tr>
      <w:tr w:rsidR="002F5D7C" w14:paraId="0B1AF610" w14:textId="77777777" w:rsidTr="00F04673">
        <w:tc>
          <w:tcPr>
            <w:tcW w:w="2407" w:type="dxa"/>
          </w:tcPr>
          <w:p w14:paraId="7B29CD3A" w14:textId="77777777" w:rsidR="002F5D7C" w:rsidRDefault="002F5D7C" w:rsidP="00F04673">
            <w:pPr>
              <w:spacing w:after="0" w:line="240" w:lineRule="auto"/>
              <w:rPr>
                <w:rFonts w:cs="Arial"/>
              </w:rPr>
            </w:pPr>
          </w:p>
        </w:tc>
        <w:tc>
          <w:tcPr>
            <w:tcW w:w="2407" w:type="dxa"/>
          </w:tcPr>
          <w:p w14:paraId="0DB31DB0" w14:textId="77777777" w:rsidR="002F5D7C" w:rsidRDefault="002F5D7C" w:rsidP="00F04673">
            <w:pPr>
              <w:spacing w:after="0" w:line="240" w:lineRule="auto"/>
              <w:rPr>
                <w:rFonts w:cs="Arial"/>
              </w:rPr>
            </w:pPr>
          </w:p>
        </w:tc>
        <w:tc>
          <w:tcPr>
            <w:tcW w:w="2407" w:type="dxa"/>
          </w:tcPr>
          <w:p w14:paraId="2B86A6E8" w14:textId="77777777" w:rsidR="002F5D7C" w:rsidRDefault="002F5D7C" w:rsidP="00F04673">
            <w:pPr>
              <w:spacing w:after="0" w:line="240" w:lineRule="auto"/>
              <w:rPr>
                <w:rFonts w:cs="Arial"/>
              </w:rPr>
            </w:pPr>
          </w:p>
        </w:tc>
        <w:tc>
          <w:tcPr>
            <w:tcW w:w="2408" w:type="dxa"/>
          </w:tcPr>
          <w:p w14:paraId="67BDCE12" w14:textId="77777777" w:rsidR="002F5D7C" w:rsidRDefault="002F5D7C" w:rsidP="00F04673">
            <w:pPr>
              <w:spacing w:after="0" w:line="240" w:lineRule="auto"/>
              <w:rPr>
                <w:rFonts w:cs="Arial"/>
              </w:rPr>
            </w:pPr>
          </w:p>
          <w:p w14:paraId="779786CA" w14:textId="77777777" w:rsidR="002F5D7C" w:rsidRDefault="002F5D7C" w:rsidP="00F04673">
            <w:pPr>
              <w:spacing w:after="0" w:line="240" w:lineRule="auto"/>
              <w:rPr>
                <w:rFonts w:cs="Arial"/>
              </w:rPr>
            </w:pPr>
          </w:p>
        </w:tc>
      </w:tr>
    </w:tbl>
    <w:p w14:paraId="245E6EE6" w14:textId="77777777" w:rsidR="002F5D7C" w:rsidRPr="0077331C" w:rsidRDefault="002F5D7C" w:rsidP="002F5D7C">
      <w:pPr>
        <w:spacing w:after="0" w:line="240" w:lineRule="auto"/>
        <w:rPr>
          <w:rFonts w:cs="Arial"/>
        </w:rPr>
      </w:pPr>
    </w:p>
    <w:p w14:paraId="55D1320A" w14:textId="77777777" w:rsidR="002F5D7C" w:rsidRPr="00042CF0" w:rsidRDefault="002F5D7C" w:rsidP="002F5D7C">
      <w:pPr>
        <w:spacing w:after="0" w:line="240" w:lineRule="auto"/>
        <w:rPr>
          <w:rFonts w:cs="Arial"/>
          <w:b/>
        </w:rPr>
      </w:pPr>
      <w:r w:rsidRPr="00042CF0">
        <w:rPr>
          <w:rFonts w:cs="Arial"/>
          <w:b/>
        </w:rPr>
        <w:t>Audit meetings attended</w:t>
      </w:r>
    </w:p>
    <w:p w14:paraId="55798438" w14:textId="77777777" w:rsidR="002F5D7C" w:rsidRDefault="002F5D7C" w:rsidP="002F5D7C">
      <w:pPr>
        <w:spacing w:after="0" w:line="240" w:lineRule="auto"/>
        <w:rPr>
          <w:rFonts w:cs="Arial"/>
        </w:rPr>
      </w:pPr>
    </w:p>
    <w:tbl>
      <w:tblPr>
        <w:tblStyle w:val="TableGrid"/>
        <w:tblW w:w="0" w:type="auto"/>
        <w:tblLook w:val="04A0" w:firstRow="1" w:lastRow="0" w:firstColumn="1" w:lastColumn="0" w:noHBand="0" w:noVBand="1"/>
      </w:tblPr>
      <w:tblGrid>
        <w:gridCol w:w="2407"/>
        <w:gridCol w:w="2407"/>
        <w:gridCol w:w="2407"/>
        <w:gridCol w:w="2408"/>
      </w:tblGrid>
      <w:tr w:rsidR="002F5D7C" w14:paraId="24A9E4D5" w14:textId="77777777" w:rsidTr="00F04673">
        <w:tc>
          <w:tcPr>
            <w:tcW w:w="2407" w:type="dxa"/>
          </w:tcPr>
          <w:p w14:paraId="31D24956" w14:textId="77777777" w:rsidR="002F5D7C" w:rsidRPr="00042CF0" w:rsidRDefault="002F5D7C" w:rsidP="00F04673">
            <w:pPr>
              <w:spacing w:after="0" w:line="240" w:lineRule="auto"/>
              <w:rPr>
                <w:rFonts w:cs="Arial"/>
                <w:b/>
              </w:rPr>
            </w:pPr>
            <w:r w:rsidRPr="00042CF0">
              <w:rPr>
                <w:rFonts w:cs="Arial"/>
                <w:b/>
              </w:rPr>
              <w:t>Date</w:t>
            </w:r>
          </w:p>
        </w:tc>
        <w:tc>
          <w:tcPr>
            <w:tcW w:w="2407" w:type="dxa"/>
          </w:tcPr>
          <w:p w14:paraId="6B543EC8" w14:textId="77777777" w:rsidR="002F5D7C" w:rsidRPr="00042CF0" w:rsidRDefault="002F5D7C" w:rsidP="00F04673">
            <w:pPr>
              <w:spacing w:after="0" w:line="240" w:lineRule="auto"/>
              <w:rPr>
                <w:rFonts w:cs="Arial"/>
                <w:b/>
              </w:rPr>
            </w:pPr>
            <w:r w:rsidRPr="00042CF0">
              <w:rPr>
                <w:rFonts w:cs="Arial"/>
                <w:b/>
              </w:rPr>
              <w:t>Location</w:t>
            </w:r>
          </w:p>
        </w:tc>
        <w:tc>
          <w:tcPr>
            <w:tcW w:w="2407" w:type="dxa"/>
          </w:tcPr>
          <w:p w14:paraId="19F976FE" w14:textId="77777777" w:rsidR="002F5D7C" w:rsidRPr="00042CF0" w:rsidRDefault="002F5D7C" w:rsidP="00F04673">
            <w:pPr>
              <w:spacing w:after="0" w:line="240" w:lineRule="auto"/>
              <w:rPr>
                <w:rFonts w:cs="Arial"/>
                <w:b/>
              </w:rPr>
            </w:pPr>
            <w:r w:rsidRPr="00042CF0">
              <w:rPr>
                <w:rFonts w:cs="Arial"/>
                <w:b/>
              </w:rPr>
              <w:t>Lead Veterinary Pathologist</w:t>
            </w:r>
          </w:p>
        </w:tc>
        <w:tc>
          <w:tcPr>
            <w:tcW w:w="2408" w:type="dxa"/>
          </w:tcPr>
          <w:p w14:paraId="1256BD53" w14:textId="77777777" w:rsidR="002F5D7C" w:rsidRPr="00042CF0" w:rsidRDefault="002F5D7C" w:rsidP="00F04673">
            <w:pPr>
              <w:spacing w:after="0" w:line="240" w:lineRule="auto"/>
              <w:rPr>
                <w:rFonts w:cs="Arial"/>
                <w:b/>
              </w:rPr>
            </w:pPr>
            <w:r w:rsidRPr="00042CF0">
              <w:rPr>
                <w:rFonts w:cs="Arial"/>
                <w:b/>
              </w:rPr>
              <w:t>Hours</w:t>
            </w:r>
            <w:r w:rsidRPr="00042CF0">
              <w:rPr>
                <w:rFonts w:cs="Arial"/>
                <w:b/>
              </w:rPr>
              <w:tab/>
            </w:r>
          </w:p>
        </w:tc>
      </w:tr>
      <w:tr w:rsidR="002F5D7C" w14:paraId="0BC4AFC1" w14:textId="77777777" w:rsidTr="00F04673">
        <w:tc>
          <w:tcPr>
            <w:tcW w:w="2407" w:type="dxa"/>
          </w:tcPr>
          <w:p w14:paraId="24BC8464" w14:textId="77777777" w:rsidR="002F5D7C" w:rsidRDefault="002F5D7C" w:rsidP="00F04673">
            <w:pPr>
              <w:spacing w:after="0" w:line="240" w:lineRule="auto"/>
              <w:rPr>
                <w:rFonts w:cs="Arial"/>
              </w:rPr>
            </w:pPr>
          </w:p>
        </w:tc>
        <w:tc>
          <w:tcPr>
            <w:tcW w:w="2407" w:type="dxa"/>
          </w:tcPr>
          <w:p w14:paraId="6F2FAEF7" w14:textId="77777777" w:rsidR="002F5D7C" w:rsidRDefault="002F5D7C" w:rsidP="00F04673">
            <w:pPr>
              <w:spacing w:after="0" w:line="240" w:lineRule="auto"/>
              <w:rPr>
                <w:rFonts w:cs="Arial"/>
              </w:rPr>
            </w:pPr>
          </w:p>
        </w:tc>
        <w:tc>
          <w:tcPr>
            <w:tcW w:w="2407" w:type="dxa"/>
          </w:tcPr>
          <w:p w14:paraId="1358343E" w14:textId="77777777" w:rsidR="002F5D7C" w:rsidRDefault="002F5D7C" w:rsidP="00F04673">
            <w:pPr>
              <w:spacing w:after="0" w:line="240" w:lineRule="auto"/>
              <w:rPr>
                <w:rFonts w:cs="Arial"/>
              </w:rPr>
            </w:pPr>
          </w:p>
        </w:tc>
        <w:tc>
          <w:tcPr>
            <w:tcW w:w="2408" w:type="dxa"/>
          </w:tcPr>
          <w:p w14:paraId="39D8E167" w14:textId="77777777" w:rsidR="002F5D7C" w:rsidRDefault="002F5D7C" w:rsidP="00F04673">
            <w:pPr>
              <w:spacing w:after="0" w:line="240" w:lineRule="auto"/>
              <w:rPr>
                <w:rFonts w:cs="Arial"/>
              </w:rPr>
            </w:pPr>
          </w:p>
          <w:p w14:paraId="504BECB5" w14:textId="77777777" w:rsidR="002F5D7C" w:rsidRDefault="002F5D7C" w:rsidP="00F04673">
            <w:pPr>
              <w:spacing w:after="0" w:line="240" w:lineRule="auto"/>
              <w:rPr>
                <w:rFonts w:cs="Arial"/>
              </w:rPr>
            </w:pPr>
          </w:p>
        </w:tc>
      </w:tr>
      <w:tr w:rsidR="002F5D7C" w14:paraId="1D39B80B" w14:textId="77777777" w:rsidTr="00F04673">
        <w:tc>
          <w:tcPr>
            <w:tcW w:w="2407" w:type="dxa"/>
          </w:tcPr>
          <w:p w14:paraId="139723FB" w14:textId="77777777" w:rsidR="002F5D7C" w:rsidRDefault="002F5D7C" w:rsidP="00F04673">
            <w:pPr>
              <w:spacing w:after="0" w:line="240" w:lineRule="auto"/>
              <w:rPr>
                <w:rFonts w:cs="Arial"/>
              </w:rPr>
            </w:pPr>
          </w:p>
        </w:tc>
        <w:tc>
          <w:tcPr>
            <w:tcW w:w="2407" w:type="dxa"/>
          </w:tcPr>
          <w:p w14:paraId="284C15BF" w14:textId="77777777" w:rsidR="002F5D7C" w:rsidRDefault="002F5D7C" w:rsidP="00F04673">
            <w:pPr>
              <w:spacing w:after="0" w:line="240" w:lineRule="auto"/>
              <w:rPr>
                <w:rFonts w:cs="Arial"/>
              </w:rPr>
            </w:pPr>
          </w:p>
        </w:tc>
        <w:tc>
          <w:tcPr>
            <w:tcW w:w="2407" w:type="dxa"/>
          </w:tcPr>
          <w:p w14:paraId="09EB17C2" w14:textId="77777777" w:rsidR="002F5D7C" w:rsidRDefault="002F5D7C" w:rsidP="00F04673">
            <w:pPr>
              <w:spacing w:after="0" w:line="240" w:lineRule="auto"/>
              <w:rPr>
                <w:rFonts w:cs="Arial"/>
              </w:rPr>
            </w:pPr>
          </w:p>
        </w:tc>
        <w:tc>
          <w:tcPr>
            <w:tcW w:w="2408" w:type="dxa"/>
          </w:tcPr>
          <w:p w14:paraId="1AFB1903" w14:textId="77777777" w:rsidR="002F5D7C" w:rsidRDefault="002F5D7C" w:rsidP="00F04673">
            <w:pPr>
              <w:spacing w:after="0" w:line="240" w:lineRule="auto"/>
              <w:rPr>
                <w:rFonts w:cs="Arial"/>
              </w:rPr>
            </w:pPr>
          </w:p>
          <w:p w14:paraId="2DFB5006" w14:textId="77777777" w:rsidR="002F5D7C" w:rsidRDefault="002F5D7C" w:rsidP="00F04673">
            <w:pPr>
              <w:spacing w:after="0" w:line="240" w:lineRule="auto"/>
              <w:rPr>
                <w:rFonts w:cs="Arial"/>
              </w:rPr>
            </w:pPr>
          </w:p>
        </w:tc>
      </w:tr>
    </w:tbl>
    <w:p w14:paraId="4A564ADF" w14:textId="77777777" w:rsidR="002F5D7C" w:rsidRDefault="002F5D7C" w:rsidP="002F5D7C">
      <w:pPr>
        <w:spacing w:after="0" w:line="240" w:lineRule="auto"/>
        <w:rPr>
          <w:rFonts w:cs="Arial"/>
        </w:rPr>
      </w:pPr>
    </w:p>
    <w:p w14:paraId="6B8334C9" w14:textId="77777777" w:rsidR="002F5D7C" w:rsidRPr="00042CF0" w:rsidRDefault="002F5D7C" w:rsidP="002F5D7C">
      <w:pPr>
        <w:spacing w:after="0" w:line="240" w:lineRule="auto"/>
        <w:rPr>
          <w:rFonts w:cs="Arial"/>
          <w:b/>
        </w:rPr>
      </w:pPr>
      <w:r w:rsidRPr="00042CF0">
        <w:rPr>
          <w:rFonts w:cs="Arial"/>
          <w:b/>
        </w:rPr>
        <w:t xml:space="preserve">Training courses attended (including </w:t>
      </w:r>
      <w:proofErr w:type="gramStart"/>
      <w:r w:rsidRPr="00042CF0">
        <w:rPr>
          <w:rFonts w:cs="Arial"/>
          <w:b/>
        </w:rPr>
        <w:t>Regional</w:t>
      </w:r>
      <w:proofErr w:type="gramEnd"/>
      <w:r w:rsidRPr="00042CF0">
        <w:rPr>
          <w:rFonts w:cs="Arial"/>
          <w:b/>
        </w:rPr>
        <w:t xml:space="preserve"> training programmes/study days)</w:t>
      </w:r>
    </w:p>
    <w:p w14:paraId="238CF2D1" w14:textId="77777777" w:rsidR="002F5D7C" w:rsidRPr="00042CF0" w:rsidRDefault="002F5D7C" w:rsidP="002F5D7C">
      <w:pPr>
        <w:spacing w:after="0" w:line="240" w:lineRule="auto"/>
        <w:rPr>
          <w:rFonts w:cs="Arial"/>
          <w:b/>
        </w:rPr>
      </w:pPr>
    </w:p>
    <w:tbl>
      <w:tblPr>
        <w:tblStyle w:val="TableGrid"/>
        <w:tblW w:w="0" w:type="auto"/>
        <w:tblLook w:val="04A0" w:firstRow="1" w:lastRow="0" w:firstColumn="1" w:lastColumn="0" w:noHBand="0" w:noVBand="1"/>
      </w:tblPr>
      <w:tblGrid>
        <w:gridCol w:w="2407"/>
        <w:gridCol w:w="2407"/>
        <w:gridCol w:w="2407"/>
        <w:gridCol w:w="2408"/>
      </w:tblGrid>
      <w:tr w:rsidR="002F5D7C" w14:paraId="6C15640B" w14:textId="77777777" w:rsidTr="00F04673">
        <w:tc>
          <w:tcPr>
            <w:tcW w:w="2407" w:type="dxa"/>
          </w:tcPr>
          <w:p w14:paraId="714BEFB3" w14:textId="77777777" w:rsidR="002F5D7C" w:rsidRPr="00042CF0" w:rsidRDefault="002F5D7C" w:rsidP="00F04673">
            <w:pPr>
              <w:spacing w:after="0" w:line="240" w:lineRule="auto"/>
              <w:rPr>
                <w:rFonts w:cs="Arial"/>
                <w:b/>
              </w:rPr>
            </w:pPr>
            <w:r w:rsidRPr="00042CF0">
              <w:rPr>
                <w:rFonts w:cs="Arial"/>
                <w:b/>
              </w:rPr>
              <w:t>Date</w:t>
            </w:r>
          </w:p>
        </w:tc>
        <w:tc>
          <w:tcPr>
            <w:tcW w:w="2407" w:type="dxa"/>
          </w:tcPr>
          <w:p w14:paraId="09379394" w14:textId="77777777" w:rsidR="002F5D7C" w:rsidRPr="00042CF0" w:rsidRDefault="002F5D7C" w:rsidP="00F04673">
            <w:pPr>
              <w:spacing w:after="0" w:line="240" w:lineRule="auto"/>
              <w:rPr>
                <w:rFonts w:cs="Arial"/>
                <w:b/>
              </w:rPr>
            </w:pPr>
            <w:r w:rsidRPr="00042CF0">
              <w:rPr>
                <w:rFonts w:cs="Arial"/>
                <w:b/>
              </w:rPr>
              <w:t>Course</w:t>
            </w:r>
          </w:p>
        </w:tc>
        <w:tc>
          <w:tcPr>
            <w:tcW w:w="2407" w:type="dxa"/>
          </w:tcPr>
          <w:p w14:paraId="34253775" w14:textId="77777777" w:rsidR="002F5D7C" w:rsidRPr="00042CF0" w:rsidRDefault="002F5D7C" w:rsidP="00F04673">
            <w:pPr>
              <w:spacing w:after="0" w:line="240" w:lineRule="auto"/>
              <w:rPr>
                <w:rFonts w:cs="Arial"/>
                <w:b/>
              </w:rPr>
            </w:pPr>
            <w:r w:rsidRPr="00042CF0">
              <w:rPr>
                <w:rFonts w:cs="Arial"/>
                <w:b/>
              </w:rPr>
              <w:t>Location</w:t>
            </w:r>
          </w:p>
        </w:tc>
        <w:tc>
          <w:tcPr>
            <w:tcW w:w="2408" w:type="dxa"/>
          </w:tcPr>
          <w:p w14:paraId="12CD612B" w14:textId="77777777" w:rsidR="002F5D7C" w:rsidRPr="00042CF0" w:rsidRDefault="002F5D7C" w:rsidP="00F04673">
            <w:pPr>
              <w:spacing w:after="0" w:line="240" w:lineRule="auto"/>
              <w:rPr>
                <w:rFonts w:cs="Arial"/>
                <w:b/>
              </w:rPr>
            </w:pPr>
            <w:r w:rsidRPr="00042CF0">
              <w:rPr>
                <w:rFonts w:cs="Arial"/>
                <w:b/>
              </w:rPr>
              <w:t>Hours</w:t>
            </w:r>
            <w:r w:rsidRPr="00042CF0">
              <w:rPr>
                <w:rFonts w:cs="Arial"/>
                <w:b/>
              </w:rPr>
              <w:tab/>
            </w:r>
          </w:p>
        </w:tc>
      </w:tr>
      <w:tr w:rsidR="002F5D7C" w14:paraId="7CB670B3" w14:textId="77777777" w:rsidTr="00F04673">
        <w:tc>
          <w:tcPr>
            <w:tcW w:w="2407" w:type="dxa"/>
          </w:tcPr>
          <w:p w14:paraId="0BABE765" w14:textId="77777777" w:rsidR="002F5D7C" w:rsidRDefault="002F5D7C" w:rsidP="00F04673">
            <w:pPr>
              <w:spacing w:after="0" w:line="240" w:lineRule="auto"/>
              <w:rPr>
                <w:rFonts w:cs="Arial"/>
              </w:rPr>
            </w:pPr>
          </w:p>
        </w:tc>
        <w:tc>
          <w:tcPr>
            <w:tcW w:w="2407" w:type="dxa"/>
          </w:tcPr>
          <w:p w14:paraId="5CD8C8A9" w14:textId="77777777" w:rsidR="002F5D7C" w:rsidRDefault="002F5D7C" w:rsidP="00F04673">
            <w:pPr>
              <w:spacing w:after="0" w:line="240" w:lineRule="auto"/>
              <w:rPr>
                <w:rFonts w:cs="Arial"/>
              </w:rPr>
            </w:pPr>
          </w:p>
        </w:tc>
        <w:tc>
          <w:tcPr>
            <w:tcW w:w="2407" w:type="dxa"/>
          </w:tcPr>
          <w:p w14:paraId="0396D35D" w14:textId="77777777" w:rsidR="002F5D7C" w:rsidRDefault="002F5D7C" w:rsidP="00F04673">
            <w:pPr>
              <w:spacing w:after="0" w:line="240" w:lineRule="auto"/>
              <w:rPr>
                <w:rFonts w:cs="Arial"/>
              </w:rPr>
            </w:pPr>
          </w:p>
        </w:tc>
        <w:tc>
          <w:tcPr>
            <w:tcW w:w="2408" w:type="dxa"/>
          </w:tcPr>
          <w:p w14:paraId="4C3753B4" w14:textId="77777777" w:rsidR="002F5D7C" w:rsidRDefault="002F5D7C" w:rsidP="00F04673">
            <w:pPr>
              <w:spacing w:after="0" w:line="240" w:lineRule="auto"/>
              <w:rPr>
                <w:rFonts w:cs="Arial"/>
              </w:rPr>
            </w:pPr>
          </w:p>
          <w:p w14:paraId="0192EDB9" w14:textId="77777777" w:rsidR="002F5D7C" w:rsidRDefault="002F5D7C" w:rsidP="00F04673">
            <w:pPr>
              <w:spacing w:after="0" w:line="240" w:lineRule="auto"/>
              <w:rPr>
                <w:rFonts w:cs="Arial"/>
              </w:rPr>
            </w:pPr>
          </w:p>
        </w:tc>
      </w:tr>
      <w:tr w:rsidR="002F5D7C" w14:paraId="6F8AFA30" w14:textId="77777777" w:rsidTr="00F04673">
        <w:tc>
          <w:tcPr>
            <w:tcW w:w="2407" w:type="dxa"/>
          </w:tcPr>
          <w:p w14:paraId="7E0E8074" w14:textId="77777777" w:rsidR="002F5D7C" w:rsidRDefault="002F5D7C" w:rsidP="00F04673">
            <w:pPr>
              <w:spacing w:after="0" w:line="240" w:lineRule="auto"/>
              <w:rPr>
                <w:rFonts w:cs="Arial"/>
              </w:rPr>
            </w:pPr>
          </w:p>
        </w:tc>
        <w:tc>
          <w:tcPr>
            <w:tcW w:w="2407" w:type="dxa"/>
          </w:tcPr>
          <w:p w14:paraId="0D62F06F" w14:textId="77777777" w:rsidR="002F5D7C" w:rsidRDefault="002F5D7C" w:rsidP="00F04673">
            <w:pPr>
              <w:spacing w:after="0" w:line="240" w:lineRule="auto"/>
              <w:rPr>
                <w:rFonts w:cs="Arial"/>
              </w:rPr>
            </w:pPr>
          </w:p>
        </w:tc>
        <w:tc>
          <w:tcPr>
            <w:tcW w:w="2407" w:type="dxa"/>
          </w:tcPr>
          <w:p w14:paraId="27AE8367" w14:textId="77777777" w:rsidR="002F5D7C" w:rsidRDefault="002F5D7C" w:rsidP="00F04673">
            <w:pPr>
              <w:spacing w:after="0" w:line="240" w:lineRule="auto"/>
              <w:rPr>
                <w:rFonts w:cs="Arial"/>
              </w:rPr>
            </w:pPr>
          </w:p>
        </w:tc>
        <w:tc>
          <w:tcPr>
            <w:tcW w:w="2408" w:type="dxa"/>
          </w:tcPr>
          <w:p w14:paraId="6CF3DF48" w14:textId="77777777" w:rsidR="002F5D7C" w:rsidRDefault="002F5D7C" w:rsidP="00F04673">
            <w:pPr>
              <w:spacing w:after="0" w:line="240" w:lineRule="auto"/>
              <w:rPr>
                <w:rFonts w:cs="Arial"/>
              </w:rPr>
            </w:pPr>
          </w:p>
          <w:p w14:paraId="62C9B754" w14:textId="77777777" w:rsidR="002F5D7C" w:rsidRDefault="002F5D7C" w:rsidP="00F04673">
            <w:pPr>
              <w:spacing w:after="0" w:line="240" w:lineRule="auto"/>
              <w:rPr>
                <w:rFonts w:cs="Arial"/>
              </w:rPr>
            </w:pPr>
          </w:p>
        </w:tc>
      </w:tr>
    </w:tbl>
    <w:p w14:paraId="41ACFA20" w14:textId="77777777" w:rsidR="002F5D7C" w:rsidRDefault="002F5D7C" w:rsidP="002F5D7C">
      <w:pPr>
        <w:spacing w:after="0" w:line="240" w:lineRule="auto"/>
        <w:rPr>
          <w:rFonts w:cs="Arial"/>
        </w:rPr>
      </w:pPr>
    </w:p>
    <w:p w14:paraId="24046CAD" w14:textId="77777777" w:rsidR="002F5D7C" w:rsidRPr="00042CF0" w:rsidRDefault="002F5D7C" w:rsidP="002F5D7C">
      <w:pPr>
        <w:spacing w:after="0" w:line="240" w:lineRule="auto"/>
        <w:rPr>
          <w:rFonts w:cs="Arial"/>
          <w:b/>
        </w:rPr>
      </w:pPr>
      <w:r w:rsidRPr="00042CF0">
        <w:rPr>
          <w:rFonts w:cs="Arial"/>
          <w:b/>
        </w:rPr>
        <w:t>Scientific meetings/seminars/workshops attended</w:t>
      </w:r>
    </w:p>
    <w:p w14:paraId="58C9F486" w14:textId="77777777" w:rsidR="002F5D7C" w:rsidRDefault="002F5D7C" w:rsidP="002F5D7C">
      <w:pPr>
        <w:spacing w:after="0" w:line="240" w:lineRule="auto"/>
        <w:rPr>
          <w:rFonts w:cs="Arial"/>
        </w:rPr>
      </w:pPr>
    </w:p>
    <w:tbl>
      <w:tblPr>
        <w:tblStyle w:val="TableGrid"/>
        <w:tblW w:w="0" w:type="auto"/>
        <w:tblLook w:val="04A0" w:firstRow="1" w:lastRow="0" w:firstColumn="1" w:lastColumn="0" w:noHBand="0" w:noVBand="1"/>
      </w:tblPr>
      <w:tblGrid>
        <w:gridCol w:w="2407"/>
        <w:gridCol w:w="2407"/>
        <w:gridCol w:w="2407"/>
        <w:gridCol w:w="2408"/>
      </w:tblGrid>
      <w:tr w:rsidR="002F5D7C" w14:paraId="7A7A4CC5" w14:textId="77777777" w:rsidTr="00F04673">
        <w:tc>
          <w:tcPr>
            <w:tcW w:w="2407" w:type="dxa"/>
          </w:tcPr>
          <w:p w14:paraId="56B6A40D" w14:textId="77777777" w:rsidR="002F5D7C" w:rsidRPr="00042CF0" w:rsidRDefault="002F5D7C" w:rsidP="00F04673">
            <w:pPr>
              <w:spacing w:after="0" w:line="240" w:lineRule="auto"/>
              <w:rPr>
                <w:rFonts w:cs="Arial"/>
                <w:b/>
              </w:rPr>
            </w:pPr>
            <w:r w:rsidRPr="00042CF0">
              <w:rPr>
                <w:rFonts w:cs="Arial"/>
                <w:b/>
              </w:rPr>
              <w:t>Date</w:t>
            </w:r>
          </w:p>
        </w:tc>
        <w:tc>
          <w:tcPr>
            <w:tcW w:w="2407" w:type="dxa"/>
          </w:tcPr>
          <w:p w14:paraId="37C06BBA" w14:textId="77777777" w:rsidR="002F5D7C" w:rsidRPr="00042CF0" w:rsidRDefault="002F5D7C" w:rsidP="00F04673">
            <w:pPr>
              <w:spacing w:after="0" w:line="240" w:lineRule="auto"/>
              <w:rPr>
                <w:rFonts w:cs="Arial"/>
                <w:b/>
              </w:rPr>
            </w:pPr>
            <w:r w:rsidRPr="00042CF0">
              <w:rPr>
                <w:rFonts w:cs="Arial"/>
                <w:b/>
              </w:rPr>
              <w:t>Course</w:t>
            </w:r>
          </w:p>
        </w:tc>
        <w:tc>
          <w:tcPr>
            <w:tcW w:w="2407" w:type="dxa"/>
          </w:tcPr>
          <w:p w14:paraId="6BF192B6" w14:textId="77777777" w:rsidR="002F5D7C" w:rsidRPr="00042CF0" w:rsidRDefault="002F5D7C" w:rsidP="00F04673">
            <w:pPr>
              <w:spacing w:after="0" w:line="240" w:lineRule="auto"/>
              <w:rPr>
                <w:rFonts w:cs="Arial"/>
                <w:b/>
              </w:rPr>
            </w:pPr>
            <w:r w:rsidRPr="00042CF0">
              <w:rPr>
                <w:rFonts w:cs="Arial"/>
                <w:b/>
              </w:rPr>
              <w:t>Location</w:t>
            </w:r>
          </w:p>
        </w:tc>
        <w:tc>
          <w:tcPr>
            <w:tcW w:w="2408" w:type="dxa"/>
          </w:tcPr>
          <w:p w14:paraId="2D964FA6" w14:textId="77777777" w:rsidR="002F5D7C" w:rsidRPr="00042CF0" w:rsidRDefault="002F5D7C" w:rsidP="00F04673">
            <w:pPr>
              <w:spacing w:after="0" w:line="240" w:lineRule="auto"/>
              <w:rPr>
                <w:rFonts w:cs="Arial"/>
                <w:b/>
              </w:rPr>
            </w:pPr>
            <w:r w:rsidRPr="00042CF0">
              <w:rPr>
                <w:rFonts w:cs="Arial"/>
                <w:b/>
              </w:rPr>
              <w:t>Hours</w:t>
            </w:r>
            <w:r w:rsidRPr="00042CF0">
              <w:rPr>
                <w:rFonts w:cs="Arial"/>
                <w:b/>
              </w:rPr>
              <w:tab/>
            </w:r>
          </w:p>
        </w:tc>
      </w:tr>
      <w:tr w:rsidR="002F5D7C" w14:paraId="01790C1F" w14:textId="77777777" w:rsidTr="00F04673">
        <w:tc>
          <w:tcPr>
            <w:tcW w:w="2407" w:type="dxa"/>
          </w:tcPr>
          <w:p w14:paraId="40E02DFB" w14:textId="77777777" w:rsidR="002F5D7C" w:rsidRDefault="002F5D7C" w:rsidP="00F04673">
            <w:pPr>
              <w:spacing w:after="0" w:line="240" w:lineRule="auto"/>
              <w:rPr>
                <w:rFonts w:cs="Arial"/>
              </w:rPr>
            </w:pPr>
          </w:p>
        </w:tc>
        <w:tc>
          <w:tcPr>
            <w:tcW w:w="2407" w:type="dxa"/>
          </w:tcPr>
          <w:p w14:paraId="7350DF4E" w14:textId="77777777" w:rsidR="002F5D7C" w:rsidRDefault="002F5D7C" w:rsidP="00F04673">
            <w:pPr>
              <w:spacing w:after="0" w:line="240" w:lineRule="auto"/>
              <w:rPr>
                <w:rFonts w:cs="Arial"/>
              </w:rPr>
            </w:pPr>
          </w:p>
        </w:tc>
        <w:tc>
          <w:tcPr>
            <w:tcW w:w="2407" w:type="dxa"/>
          </w:tcPr>
          <w:p w14:paraId="0093AD79" w14:textId="77777777" w:rsidR="002F5D7C" w:rsidRDefault="002F5D7C" w:rsidP="00F04673">
            <w:pPr>
              <w:spacing w:after="0" w:line="240" w:lineRule="auto"/>
              <w:rPr>
                <w:rFonts w:cs="Arial"/>
              </w:rPr>
            </w:pPr>
          </w:p>
        </w:tc>
        <w:tc>
          <w:tcPr>
            <w:tcW w:w="2408" w:type="dxa"/>
          </w:tcPr>
          <w:p w14:paraId="3C72B16E" w14:textId="77777777" w:rsidR="002F5D7C" w:rsidRDefault="002F5D7C" w:rsidP="00F04673">
            <w:pPr>
              <w:spacing w:after="0" w:line="240" w:lineRule="auto"/>
              <w:rPr>
                <w:rFonts w:cs="Arial"/>
              </w:rPr>
            </w:pPr>
          </w:p>
          <w:p w14:paraId="170DA4D4" w14:textId="77777777" w:rsidR="002F5D7C" w:rsidRDefault="002F5D7C" w:rsidP="00F04673">
            <w:pPr>
              <w:spacing w:after="0" w:line="240" w:lineRule="auto"/>
              <w:rPr>
                <w:rFonts w:cs="Arial"/>
              </w:rPr>
            </w:pPr>
          </w:p>
        </w:tc>
      </w:tr>
      <w:tr w:rsidR="002F5D7C" w14:paraId="088595BE" w14:textId="77777777" w:rsidTr="00F04673">
        <w:tc>
          <w:tcPr>
            <w:tcW w:w="2407" w:type="dxa"/>
          </w:tcPr>
          <w:p w14:paraId="1BD2B018" w14:textId="77777777" w:rsidR="002F5D7C" w:rsidRDefault="002F5D7C" w:rsidP="00F04673">
            <w:pPr>
              <w:spacing w:after="0" w:line="240" w:lineRule="auto"/>
              <w:rPr>
                <w:rFonts w:cs="Arial"/>
              </w:rPr>
            </w:pPr>
          </w:p>
        </w:tc>
        <w:tc>
          <w:tcPr>
            <w:tcW w:w="2407" w:type="dxa"/>
          </w:tcPr>
          <w:p w14:paraId="7CBA5059" w14:textId="77777777" w:rsidR="002F5D7C" w:rsidRDefault="002F5D7C" w:rsidP="00F04673">
            <w:pPr>
              <w:spacing w:after="0" w:line="240" w:lineRule="auto"/>
              <w:rPr>
                <w:rFonts w:cs="Arial"/>
              </w:rPr>
            </w:pPr>
          </w:p>
        </w:tc>
        <w:tc>
          <w:tcPr>
            <w:tcW w:w="2407" w:type="dxa"/>
          </w:tcPr>
          <w:p w14:paraId="12A9648D" w14:textId="77777777" w:rsidR="002F5D7C" w:rsidRDefault="002F5D7C" w:rsidP="00F04673">
            <w:pPr>
              <w:spacing w:after="0" w:line="240" w:lineRule="auto"/>
              <w:rPr>
                <w:rFonts w:cs="Arial"/>
              </w:rPr>
            </w:pPr>
          </w:p>
        </w:tc>
        <w:tc>
          <w:tcPr>
            <w:tcW w:w="2408" w:type="dxa"/>
          </w:tcPr>
          <w:p w14:paraId="07833AFC" w14:textId="77777777" w:rsidR="002F5D7C" w:rsidRDefault="002F5D7C" w:rsidP="00F04673">
            <w:pPr>
              <w:spacing w:after="0" w:line="240" w:lineRule="auto"/>
              <w:rPr>
                <w:rFonts w:cs="Arial"/>
              </w:rPr>
            </w:pPr>
          </w:p>
          <w:p w14:paraId="507A8D25" w14:textId="77777777" w:rsidR="002F5D7C" w:rsidRDefault="002F5D7C" w:rsidP="00F04673">
            <w:pPr>
              <w:spacing w:after="0" w:line="240" w:lineRule="auto"/>
              <w:rPr>
                <w:rFonts w:cs="Arial"/>
              </w:rPr>
            </w:pPr>
          </w:p>
        </w:tc>
      </w:tr>
    </w:tbl>
    <w:p w14:paraId="07CE5093" w14:textId="77777777" w:rsidR="002F5D7C" w:rsidRPr="0077331C" w:rsidRDefault="002F5D7C" w:rsidP="002F5D7C">
      <w:pPr>
        <w:spacing w:after="0" w:line="240" w:lineRule="auto"/>
        <w:rPr>
          <w:rFonts w:cs="Arial"/>
        </w:rPr>
      </w:pPr>
    </w:p>
    <w:p w14:paraId="10F5D3DF" w14:textId="77777777" w:rsidR="002F5D7C" w:rsidRPr="00042CF0" w:rsidRDefault="002F5D7C" w:rsidP="002F5D7C">
      <w:pPr>
        <w:spacing w:after="0" w:line="240" w:lineRule="auto"/>
        <w:rPr>
          <w:rFonts w:cs="Arial"/>
          <w:b/>
        </w:rPr>
      </w:pPr>
      <w:r w:rsidRPr="00042CF0">
        <w:rPr>
          <w:rFonts w:cs="Arial"/>
          <w:b/>
        </w:rPr>
        <w:t>Presentations</w:t>
      </w:r>
    </w:p>
    <w:p w14:paraId="41CDDBE4" w14:textId="77777777" w:rsidR="002F5D7C" w:rsidRDefault="002F5D7C" w:rsidP="002F5D7C">
      <w:pPr>
        <w:spacing w:after="0" w:line="240" w:lineRule="auto"/>
        <w:rPr>
          <w:rFonts w:cs="Arial"/>
        </w:rPr>
      </w:pPr>
    </w:p>
    <w:tbl>
      <w:tblPr>
        <w:tblStyle w:val="TableGrid"/>
        <w:tblW w:w="0" w:type="auto"/>
        <w:tblLook w:val="04A0" w:firstRow="1" w:lastRow="0" w:firstColumn="1" w:lastColumn="0" w:noHBand="0" w:noVBand="1"/>
      </w:tblPr>
      <w:tblGrid>
        <w:gridCol w:w="1925"/>
        <w:gridCol w:w="1926"/>
        <w:gridCol w:w="1926"/>
        <w:gridCol w:w="1926"/>
        <w:gridCol w:w="1926"/>
      </w:tblGrid>
      <w:tr w:rsidR="002F5D7C" w14:paraId="42461BD9" w14:textId="77777777" w:rsidTr="00F04673">
        <w:tc>
          <w:tcPr>
            <w:tcW w:w="1925" w:type="dxa"/>
          </w:tcPr>
          <w:p w14:paraId="1179976B" w14:textId="77777777" w:rsidR="002F5D7C" w:rsidRPr="00042CF0" w:rsidRDefault="002F5D7C" w:rsidP="00F04673">
            <w:pPr>
              <w:spacing w:after="0" w:line="240" w:lineRule="auto"/>
              <w:rPr>
                <w:rFonts w:cs="Arial"/>
                <w:b/>
              </w:rPr>
            </w:pPr>
            <w:r w:rsidRPr="00042CF0">
              <w:rPr>
                <w:rFonts w:cs="Arial"/>
                <w:b/>
              </w:rPr>
              <w:t>Date</w:t>
            </w:r>
          </w:p>
        </w:tc>
        <w:tc>
          <w:tcPr>
            <w:tcW w:w="1926" w:type="dxa"/>
          </w:tcPr>
          <w:p w14:paraId="00B29255" w14:textId="77777777" w:rsidR="002F5D7C" w:rsidRPr="00042CF0" w:rsidRDefault="002F5D7C" w:rsidP="00F04673">
            <w:pPr>
              <w:spacing w:after="0" w:line="240" w:lineRule="auto"/>
              <w:rPr>
                <w:rFonts w:cs="Arial"/>
                <w:b/>
              </w:rPr>
            </w:pPr>
            <w:r w:rsidRPr="00042CF0">
              <w:rPr>
                <w:rFonts w:cs="Arial"/>
                <w:b/>
              </w:rPr>
              <w:t>Course</w:t>
            </w:r>
          </w:p>
        </w:tc>
        <w:tc>
          <w:tcPr>
            <w:tcW w:w="1926" w:type="dxa"/>
          </w:tcPr>
          <w:p w14:paraId="5DA46BAB" w14:textId="77777777" w:rsidR="002F5D7C" w:rsidRPr="00042CF0" w:rsidRDefault="002F5D7C" w:rsidP="00F04673">
            <w:pPr>
              <w:spacing w:after="0" w:line="240" w:lineRule="auto"/>
              <w:rPr>
                <w:rFonts w:cs="Arial"/>
                <w:b/>
              </w:rPr>
            </w:pPr>
            <w:r w:rsidRPr="00042CF0">
              <w:rPr>
                <w:rFonts w:cs="Arial"/>
                <w:b/>
              </w:rPr>
              <w:t>Level</w:t>
            </w:r>
          </w:p>
        </w:tc>
        <w:tc>
          <w:tcPr>
            <w:tcW w:w="1926" w:type="dxa"/>
          </w:tcPr>
          <w:p w14:paraId="07C36015" w14:textId="77777777" w:rsidR="002F5D7C" w:rsidRPr="00042CF0" w:rsidRDefault="002F5D7C" w:rsidP="00F04673">
            <w:pPr>
              <w:spacing w:after="0" w:line="240" w:lineRule="auto"/>
              <w:rPr>
                <w:rFonts w:cs="Arial"/>
                <w:b/>
              </w:rPr>
            </w:pPr>
            <w:r w:rsidRPr="00042CF0">
              <w:rPr>
                <w:rFonts w:cs="Arial"/>
                <w:b/>
              </w:rPr>
              <w:t>Contact hours</w:t>
            </w:r>
          </w:p>
        </w:tc>
        <w:tc>
          <w:tcPr>
            <w:tcW w:w="1926" w:type="dxa"/>
          </w:tcPr>
          <w:p w14:paraId="6D49C637" w14:textId="77777777" w:rsidR="002F5D7C" w:rsidRPr="00042CF0" w:rsidRDefault="002F5D7C" w:rsidP="00F04673">
            <w:pPr>
              <w:spacing w:after="0" w:line="240" w:lineRule="auto"/>
              <w:rPr>
                <w:rFonts w:cs="Arial"/>
                <w:b/>
              </w:rPr>
            </w:pPr>
            <w:r w:rsidRPr="00042CF0">
              <w:rPr>
                <w:rFonts w:cs="Arial"/>
                <w:b/>
              </w:rPr>
              <w:t>Preparation time</w:t>
            </w:r>
          </w:p>
        </w:tc>
      </w:tr>
      <w:tr w:rsidR="002F5D7C" w14:paraId="1F8FCD2E" w14:textId="77777777" w:rsidTr="00F04673">
        <w:tc>
          <w:tcPr>
            <w:tcW w:w="1925" w:type="dxa"/>
          </w:tcPr>
          <w:p w14:paraId="16A73504" w14:textId="77777777" w:rsidR="002F5D7C" w:rsidRDefault="002F5D7C" w:rsidP="00F04673">
            <w:pPr>
              <w:spacing w:after="0" w:line="240" w:lineRule="auto"/>
              <w:rPr>
                <w:rFonts w:cs="Arial"/>
              </w:rPr>
            </w:pPr>
          </w:p>
        </w:tc>
        <w:tc>
          <w:tcPr>
            <w:tcW w:w="1926" w:type="dxa"/>
          </w:tcPr>
          <w:p w14:paraId="27A9A47C" w14:textId="77777777" w:rsidR="002F5D7C" w:rsidRDefault="002F5D7C" w:rsidP="00F04673">
            <w:pPr>
              <w:spacing w:after="0" w:line="240" w:lineRule="auto"/>
              <w:rPr>
                <w:rFonts w:cs="Arial"/>
              </w:rPr>
            </w:pPr>
          </w:p>
        </w:tc>
        <w:tc>
          <w:tcPr>
            <w:tcW w:w="1926" w:type="dxa"/>
          </w:tcPr>
          <w:p w14:paraId="3217EE35" w14:textId="77777777" w:rsidR="002F5D7C" w:rsidRDefault="002F5D7C" w:rsidP="00F04673">
            <w:pPr>
              <w:spacing w:after="0" w:line="240" w:lineRule="auto"/>
              <w:rPr>
                <w:rFonts w:cs="Arial"/>
              </w:rPr>
            </w:pPr>
          </w:p>
        </w:tc>
        <w:tc>
          <w:tcPr>
            <w:tcW w:w="1926" w:type="dxa"/>
          </w:tcPr>
          <w:p w14:paraId="5B1A33D4" w14:textId="77777777" w:rsidR="002F5D7C" w:rsidRDefault="002F5D7C" w:rsidP="00F04673">
            <w:pPr>
              <w:spacing w:after="0" w:line="240" w:lineRule="auto"/>
              <w:rPr>
                <w:rFonts w:cs="Arial"/>
              </w:rPr>
            </w:pPr>
          </w:p>
        </w:tc>
        <w:tc>
          <w:tcPr>
            <w:tcW w:w="1926" w:type="dxa"/>
          </w:tcPr>
          <w:p w14:paraId="17433E49" w14:textId="77777777" w:rsidR="002F5D7C" w:rsidRDefault="002F5D7C" w:rsidP="00F04673">
            <w:pPr>
              <w:spacing w:after="0" w:line="240" w:lineRule="auto"/>
              <w:rPr>
                <w:rFonts w:cs="Arial"/>
              </w:rPr>
            </w:pPr>
          </w:p>
          <w:p w14:paraId="09B92A13" w14:textId="77777777" w:rsidR="002F5D7C" w:rsidRDefault="002F5D7C" w:rsidP="00F04673">
            <w:pPr>
              <w:spacing w:after="0" w:line="240" w:lineRule="auto"/>
              <w:rPr>
                <w:rFonts w:cs="Arial"/>
              </w:rPr>
            </w:pPr>
          </w:p>
        </w:tc>
      </w:tr>
      <w:tr w:rsidR="002F5D7C" w14:paraId="59F6FB55" w14:textId="77777777" w:rsidTr="00F04673">
        <w:tc>
          <w:tcPr>
            <w:tcW w:w="1925" w:type="dxa"/>
          </w:tcPr>
          <w:p w14:paraId="6ABF32FA" w14:textId="77777777" w:rsidR="002F5D7C" w:rsidRDefault="002F5D7C" w:rsidP="00F04673">
            <w:pPr>
              <w:spacing w:after="0" w:line="240" w:lineRule="auto"/>
              <w:rPr>
                <w:rFonts w:cs="Arial"/>
              </w:rPr>
            </w:pPr>
          </w:p>
        </w:tc>
        <w:tc>
          <w:tcPr>
            <w:tcW w:w="1926" w:type="dxa"/>
          </w:tcPr>
          <w:p w14:paraId="441395C9" w14:textId="77777777" w:rsidR="002F5D7C" w:rsidRDefault="002F5D7C" w:rsidP="00F04673">
            <w:pPr>
              <w:spacing w:after="0" w:line="240" w:lineRule="auto"/>
              <w:rPr>
                <w:rFonts w:cs="Arial"/>
              </w:rPr>
            </w:pPr>
          </w:p>
        </w:tc>
        <w:tc>
          <w:tcPr>
            <w:tcW w:w="1926" w:type="dxa"/>
          </w:tcPr>
          <w:p w14:paraId="3E660840" w14:textId="77777777" w:rsidR="002F5D7C" w:rsidRDefault="002F5D7C" w:rsidP="00F04673">
            <w:pPr>
              <w:spacing w:after="0" w:line="240" w:lineRule="auto"/>
              <w:rPr>
                <w:rFonts w:cs="Arial"/>
              </w:rPr>
            </w:pPr>
          </w:p>
        </w:tc>
        <w:tc>
          <w:tcPr>
            <w:tcW w:w="1926" w:type="dxa"/>
          </w:tcPr>
          <w:p w14:paraId="6B575CFC" w14:textId="77777777" w:rsidR="002F5D7C" w:rsidRDefault="002F5D7C" w:rsidP="00F04673">
            <w:pPr>
              <w:spacing w:after="0" w:line="240" w:lineRule="auto"/>
              <w:rPr>
                <w:rFonts w:cs="Arial"/>
              </w:rPr>
            </w:pPr>
          </w:p>
        </w:tc>
        <w:tc>
          <w:tcPr>
            <w:tcW w:w="1926" w:type="dxa"/>
          </w:tcPr>
          <w:p w14:paraId="1197124E" w14:textId="77777777" w:rsidR="002F5D7C" w:rsidRDefault="002F5D7C" w:rsidP="00F04673">
            <w:pPr>
              <w:spacing w:after="0" w:line="240" w:lineRule="auto"/>
              <w:rPr>
                <w:rFonts w:cs="Arial"/>
              </w:rPr>
            </w:pPr>
          </w:p>
          <w:p w14:paraId="6BA5FD65" w14:textId="77777777" w:rsidR="002F5D7C" w:rsidRDefault="002F5D7C" w:rsidP="00F04673">
            <w:pPr>
              <w:spacing w:after="0" w:line="240" w:lineRule="auto"/>
              <w:rPr>
                <w:rFonts w:cs="Arial"/>
              </w:rPr>
            </w:pPr>
          </w:p>
        </w:tc>
      </w:tr>
    </w:tbl>
    <w:p w14:paraId="02AC4A95" w14:textId="628239F6" w:rsidR="002F5D7C" w:rsidRDefault="002F5D7C" w:rsidP="002F5D7C">
      <w:pPr>
        <w:spacing w:after="0" w:line="240" w:lineRule="auto"/>
        <w:rPr>
          <w:rFonts w:cs="Arial"/>
        </w:rPr>
      </w:pPr>
    </w:p>
    <w:p w14:paraId="38F68B9A" w14:textId="655668BC" w:rsidR="00CA51B7" w:rsidRDefault="00CA51B7" w:rsidP="002F5D7C">
      <w:pPr>
        <w:spacing w:after="0" w:line="240" w:lineRule="auto"/>
        <w:rPr>
          <w:rFonts w:cs="Arial"/>
        </w:rPr>
      </w:pPr>
    </w:p>
    <w:p w14:paraId="3EFCF3AD" w14:textId="091D0599" w:rsidR="00CA51B7" w:rsidRDefault="00CA51B7" w:rsidP="002F5D7C">
      <w:pPr>
        <w:spacing w:after="0" w:line="240" w:lineRule="auto"/>
        <w:rPr>
          <w:rFonts w:cs="Arial"/>
        </w:rPr>
      </w:pPr>
    </w:p>
    <w:p w14:paraId="396C7894" w14:textId="115A8FDF" w:rsidR="00CA51B7" w:rsidRDefault="00CA51B7" w:rsidP="002F5D7C">
      <w:pPr>
        <w:spacing w:after="0" w:line="240" w:lineRule="auto"/>
        <w:rPr>
          <w:rFonts w:cs="Arial"/>
        </w:rPr>
      </w:pPr>
    </w:p>
    <w:p w14:paraId="5A4E2A23" w14:textId="03B36F8A" w:rsidR="00CA51B7" w:rsidRDefault="00CA51B7" w:rsidP="002F5D7C">
      <w:pPr>
        <w:spacing w:after="0" w:line="240" w:lineRule="auto"/>
        <w:rPr>
          <w:rFonts w:cs="Arial"/>
        </w:rPr>
      </w:pPr>
    </w:p>
    <w:p w14:paraId="15CAA70D" w14:textId="1A774DC1" w:rsidR="00CA51B7" w:rsidRDefault="00CA51B7" w:rsidP="002F5D7C">
      <w:pPr>
        <w:spacing w:after="0" w:line="240" w:lineRule="auto"/>
        <w:rPr>
          <w:rFonts w:cs="Arial"/>
        </w:rPr>
      </w:pPr>
    </w:p>
    <w:p w14:paraId="6DEEA925" w14:textId="77DBEDF1" w:rsidR="00CA51B7" w:rsidRDefault="00CA51B7" w:rsidP="002F5D7C">
      <w:pPr>
        <w:spacing w:after="0" w:line="240" w:lineRule="auto"/>
        <w:rPr>
          <w:rFonts w:cs="Arial"/>
        </w:rPr>
      </w:pPr>
    </w:p>
    <w:p w14:paraId="4B444058" w14:textId="14654B4F" w:rsidR="00CA51B7" w:rsidRDefault="00CA51B7" w:rsidP="002F5D7C">
      <w:pPr>
        <w:spacing w:after="0" w:line="240" w:lineRule="auto"/>
        <w:rPr>
          <w:rFonts w:cs="Arial"/>
        </w:rPr>
      </w:pPr>
    </w:p>
    <w:p w14:paraId="0D06D94A" w14:textId="77777777" w:rsidR="00CA51B7" w:rsidRDefault="00CA51B7" w:rsidP="002F5D7C">
      <w:pPr>
        <w:spacing w:after="0" w:line="240" w:lineRule="auto"/>
        <w:rPr>
          <w:rFonts w:cs="Arial"/>
        </w:rPr>
      </w:pPr>
    </w:p>
    <w:p w14:paraId="26B5F632" w14:textId="77777777" w:rsidR="002F5D7C" w:rsidRDefault="002F5D7C" w:rsidP="002F5D7C">
      <w:pPr>
        <w:spacing w:after="0" w:line="240" w:lineRule="auto"/>
        <w:rPr>
          <w:rFonts w:cs="Arial"/>
        </w:rPr>
      </w:pPr>
      <w:r w:rsidRPr="00BE0F17">
        <w:rPr>
          <w:rFonts w:cs="Arial"/>
          <w:b/>
        </w:rPr>
        <w:lastRenderedPageBreak/>
        <w:t>Formal Presen</w:t>
      </w:r>
      <w:r>
        <w:rPr>
          <w:rFonts w:cs="Arial"/>
          <w:b/>
        </w:rPr>
        <w:t xml:space="preserve">tations at Scientific Meetings </w:t>
      </w:r>
      <w:r w:rsidRPr="0077331C">
        <w:rPr>
          <w:rFonts w:cs="Arial"/>
        </w:rPr>
        <w:t>(include both oral presentations and poster presentations)</w:t>
      </w:r>
    </w:p>
    <w:p w14:paraId="2DB29B42" w14:textId="77777777" w:rsidR="002F5D7C" w:rsidRPr="00BE0F17" w:rsidRDefault="002F5D7C" w:rsidP="002F5D7C">
      <w:pPr>
        <w:spacing w:after="0" w:line="240" w:lineRule="auto"/>
        <w:rPr>
          <w:rFonts w:cs="Arial"/>
          <w:b/>
        </w:rPr>
      </w:pPr>
    </w:p>
    <w:tbl>
      <w:tblPr>
        <w:tblStyle w:val="TableGrid"/>
        <w:tblW w:w="5000" w:type="pct"/>
        <w:tblLook w:val="04A0" w:firstRow="1" w:lastRow="0" w:firstColumn="1" w:lastColumn="0" w:noHBand="0" w:noVBand="1"/>
      </w:tblPr>
      <w:tblGrid>
        <w:gridCol w:w="3268"/>
        <w:gridCol w:w="3066"/>
        <w:gridCol w:w="3295"/>
      </w:tblGrid>
      <w:tr w:rsidR="002F5D7C" w:rsidRPr="00CE47BE" w14:paraId="5B6C289D" w14:textId="77777777" w:rsidTr="00F04673">
        <w:tc>
          <w:tcPr>
            <w:tcW w:w="1697" w:type="pct"/>
          </w:tcPr>
          <w:p w14:paraId="37FAFB35" w14:textId="77777777" w:rsidR="002F5D7C" w:rsidRPr="00CE47BE" w:rsidRDefault="002F5D7C" w:rsidP="00F04673">
            <w:pPr>
              <w:spacing w:after="0" w:line="240" w:lineRule="auto"/>
              <w:rPr>
                <w:rFonts w:cs="Arial"/>
                <w:b/>
              </w:rPr>
            </w:pPr>
            <w:r>
              <w:rPr>
                <w:rFonts w:cs="Arial"/>
                <w:b/>
              </w:rPr>
              <w:t>Date of meeting</w:t>
            </w:r>
          </w:p>
        </w:tc>
        <w:tc>
          <w:tcPr>
            <w:tcW w:w="1592" w:type="pct"/>
          </w:tcPr>
          <w:p w14:paraId="3283FDFE" w14:textId="77777777" w:rsidR="002F5D7C" w:rsidRPr="00CE47BE" w:rsidRDefault="002F5D7C" w:rsidP="00F04673">
            <w:pPr>
              <w:spacing w:after="0" w:line="240" w:lineRule="auto"/>
              <w:rPr>
                <w:rFonts w:cs="Arial"/>
                <w:b/>
              </w:rPr>
            </w:pPr>
            <w:r>
              <w:rPr>
                <w:rFonts w:cs="Arial"/>
                <w:b/>
              </w:rPr>
              <w:t>Title of meeting</w:t>
            </w:r>
          </w:p>
        </w:tc>
        <w:tc>
          <w:tcPr>
            <w:tcW w:w="1711" w:type="pct"/>
          </w:tcPr>
          <w:p w14:paraId="0CB3B5AB" w14:textId="77777777" w:rsidR="002F5D7C" w:rsidRPr="00CE47BE" w:rsidRDefault="002F5D7C" w:rsidP="00F04673">
            <w:pPr>
              <w:spacing w:after="0" w:line="240" w:lineRule="auto"/>
              <w:rPr>
                <w:rFonts w:cs="Arial"/>
                <w:b/>
              </w:rPr>
            </w:pPr>
            <w:r>
              <w:rPr>
                <w:rFonts w:cs="Arial"/>
                <w:b/>
              </w:rPr>
              <w:t>Presentation</w:t>
            </w:r>
          </w:p>
          <w:p w14:paraId="654D2408" w14:textId="77777777" w:rsidR="002F5D7C" w:rsidRPr="00CE47BE" w:rsidRDefault="002F5D7C" w:rsidP="00F04673">
            <w:pPr>
              <w:spacing w:after="0" w:line="240" w:lineRule="auto"/>
              <w:rPr>
                <w:rFonts w:cs="Arial"/>
                <w:b/>
              </w:rPr>
            </w:pPr>
          </w:p>
        </w:tc>
      </w:tr>
      <w:tr w:rsidR="002F5D7C" w:rsidRPr="00CE47BE" w14:paraId="5B45FB01" w14:textId="77777777" w:rsidTr="00F04673">
        <w:tc>
          <w:tcPr>
            <w:tcW w:w="1697" w:type="pct"/>
            <w:tcBorders>
              <w:bottom w:val="single" w:sz="4" w:space="0" w:color="auto"/>
            </w:tcBorders>
          </w:tcPr>
          <w:p w14:paraId="5F5EE37A" w14:textId="77777777" w:rsidR="002F5D7C" w:rsidRDefault="002F5D7C" w:rsidP="00F04673">
            <w:pPr>
              <w:spacing w:after="0" w:line="240" w:lineRule="auto"/>
              <w:rPr>
                <w:rFonts w:cs="Arial"/>
              </w:rPr>
            </w:pPr>
          </w:p>
          <w:p w14:paraId="5649B45B" w14:textId="77777777" w:rsidR="002F5D7C" w:rsidRPr="00CE47BE" w:rsidRDefault="002F5D7C" w:rsidP="00F04673">
            <w:pPr>
              <w:spacing w:after="0" w:line="240" w:lineRule="auto"/>
              <w:rPr>
                <w:rFonts w:cs="Arial"/>
              </w:rPr>
            </w:pPr>
          </w:p>
        </w:tc>
        <w:tc>
          <w:tcPr>
            <w:tcW w:w="1592" w:type="pct"/>
            <w:tcBorders>
              <w:bottom w:val="single" w:sz="4" w:space="0" w:color="auto"/>
            </w:tcBorders>
          </w:tcPr>
          <w:p w14:paraId="6498FC9F" w14:textId="77777777" w:rsidR="002F5D7C" w:rsidRPr="00CE47BE" w:rsidRDefault="002F5D7C" w:rsidP="00F04673">
            <w:pPr>
              <w:spacing w:after="0" w:line="240" w:lineRule="auto"/>
              <w:rPr>
                <w:rFonts w:cs="Arial"/>
              </w:rPr>
            </w:pPr>
          </w:p>
        </w:tc>
        <w:tc>
          <w:tcPr>
            <w:tcW w:w="1711" w:type="pct"/>
            <w:tcBorders>
              <w:bottom w:val="single" w:sz="4" w:space="0" w:color="auto"/>
            </w:tcBorders>
          </w:tcPr>
          <w:p w14:paraId="5C203960" w14:textId="77777777" w:rsidR="002F5D7C" w:rsidRPr="00CE47BE" w:rsidRDefault="002F5D7C" w:rsidP="00F04673">
            <w:pPr>
              <w:spacing w:after="0" w:line="240" w:lineRule="auto"/>
              <w:rPr>
                <w:rFonts w:cs="Arial"/>
              </w:rPr>
            </w:pPr>
          </w:p>
        </w:tc>
      </w:tr>
      <w:tr w:rsidR="002F5D7C" w:rsidRPr="00CE47BE" w14:paraId="0D8987D3" w14:textId="77777777" w:rsidTr="00F04673">
        <w:tc>
          <w:tcPr>
            <w:tcW w:w="1697" w:type="pct"/>
          </w:tcPr>
          <w:p w14:paraId="26BB3B1E" w14:textId="77777777" w:rsidR="002F5D7C" w:rsidRDefault="002F5D7C" w:rsidP="00F04673">
            <w:pPr>
              <w:spacing w:after="0" w:line="240" w:lineRule="auto"/>
              <w:rPr>
                <w:rFonts w:cs="Arial"/>
              </w:rPr>
            </w:pPr>
          </w:p>
          <w:p w14:paraId="77D7BAFF" w14:textId="77777777" w:rsidR="002F5D7C" w:rsidRDefault="002F5D7C" w:rsidP="00F04673">
            <w:pPr>
              <w:spacing w:after="0" w:line="240" w:lineRule="auto"/>
              <w:rPr>
                <w:rFonts w:cs="Arial"/>
              </w:rPr>
            </w:pPr>
          </w:p>
        </w:tc>
        <w:tc>
          <w:tcPr>
            <w:tcW w:w="1592" w:type="pct"/>
          </w:tcPr>
          <w:p w14:paraId="2A2DC552" w14:textId="77777777" w:rsidR="002F5D7C" w:rsidRPr="00CE47BE" w:rsidRDefault="002F5D7C" w:rsidP="00F04673">
            <w:pPr>
              <w:spacing w:after="0" w:line="240" w:lineRule="auto"/>
              <w:rPr>
                <w:rFonts w:cs="Arial"/>
              </w:rPr>
            </w:pPr>
          </w:p>
        </w:tc>
        <w:tc>
          <w:tcPr>
            <w:tcW w:w="1711" w:type="pct"/>
          </w:tcPr>
          <w:p w14:paraId="38F797DB" w14:textId="77777777" w:rsidR="002F5D7C" w:rsidRPr="00CE47BE" w:rsidRDefault="002F5D7C" w:rsidP="00F04673">
            <w:pPr>
              <w:spacing w:after="0" w:line="240" w:lineRule="auto"/>
              <w:rPr>
                <w:rFonts w:cs="Arial"/>
              </w:rPr>
            </w:pPr>
          </w:p>
        </w:tc>
      </w:tr>
    </w:tbl>
    <w:p w14:paraId="702C6644" w14:textId="77777777" w:rsidR="002F5D7C" w:rsidRDefault="002F5D7C" w:rsidP="002F5D7C">
      <w:pPr>
        <w:spacing w:after="0" w:line="240" w:lineRule="auto"/>
        <w:rPr>
          <w:rFonts w:cs="Arial"/>
        </w:rPr>
      </w:pPr>
    </w:p>
    <w:p w14:paraId="105E0E0F" w14:textId="77777777" w:rsidR="002F5D7C" w:rsidRPr="00042CF0" w:rsidRDefault="002F5D7C" w:rsidP="002F5D7C">
      <w:pPr>
        <w:spacing w:after="0" w:line="240" w:lineRule="auto"/>
        <w:rPr>
          <w:rFonts w:cs="Arial"/>
          <w:b/>
        </w:rPr>
      </w:pPr>
      <w:r w:rsidRPr="00042CF0">
        <w:rPr>
          <w:rFonts w:cs="Arial"/>
          <w:b/>
        </w:rPr>
        <w:t>Internal case report/staff rounds/journal clubs</w:t>
      </w:r>
    </w:p>
    <w:p w14:paraId="034E2088" w14:textId="77777777" w:rsidR="002F5D7C" w:rsidRDefault="002F5D7C" w:rsidP="002F5D7C">
      <w:pPr>
        <w:spacing w:after="0" w:line="240" w:lineRule="auto"/>
        <w:rPr>
          <w:rFonts w:cs="Arial"/>
        </w:rPr>
      </w:pPr>
    </w:p>
    <w:tbl>
      <w:tblPr>
        <w:tblStyle w:val="TableGrid"/>
        <w:tblW w:w="0" w:type="auto"/>
        <w:tblLook w:val="04A0" w:firstRow="1" w:lastRow="0" w:firstColumn="1" w:lastColumn="0" w:noHBand="0" w:noVBand="1"/>
      </w:tblPr>
      <w:tblGrid>
        <w:gridCol w:w="3209"/>
        <w:gridCol w:w="3210"/>
        <w:gridCol w:w="3210"/>
      </w:tblGrid>
      <w:tr w:rsidR="002F5D7C" w14:paraId="301C6CB8" w14:textId="77777777" w:rsidTr="00F04673">
        <w:tc>
          <w:tcPr>
            <w:tcW w:w="3209" w:type="dxa"/>
          </w:tcPr>
          <w:p w14:paraId="6742B508" w14:textId="77777777" w:rsidR="002F5D7C" w:rsidRPr="00042CF0" w:rsidRDefault="002F5D7C" w:rsidP="00F04673">
            <w:pPr>
              <w:spacing w:after="0" w:line="240" w:lineRule="auto"/>
              <w:rPr>
                <w:rFonts w:cs="Arial"/>
                <w:b/>
              </w:rPr>
            </w:pPr>
            <w:r w:rsidRPr="00042CF0">
              <w:rPr>
                <w:rFonts w:cs="Arial"/>
                <w:b/>
              </w:rPr>
              <w:t>Date</w:t>
            </w:r>
          </w:p>
        </w:tc>
        <w:tc>
          <w:tcPr>
            <w:tcW w:w="3210" w:type="dxa"/>
          </w:tcPr>
          <w:p w14:paraId="0527D385" w14:textId="77777777" w:rsidR="002F5D7C" w:rsidRPr="00042CF0" w:rsidRDefault="002F5D7C" w:rsidP="00F04673">
            <w:pPr>
              <w:spacing w:after="0" w:line="240" w:lineRule="auto"/>
              <w:rPr>
                <w:rFonts w:cs="Arial"/>
                <w:b/>
              </w:rPr>
            </w:pPr>
            <w:r w:rsidRPr="00042CF0">
              <w:rPr>
                <w:rFonts w:cs="Arial"/>
                <w:b/>
              </w:rPr>
              <w:t xml:space="preserve">Location </w:t>
            </w:r>
          </w:p>
        </w:tc>
        <w:tc>
          <w:tcPr>
            <w:tcW w:w="3210" w:type="dxa"/>
          </w:tcPr>
          <w:p w14:paraId="63EA571A" w14:textId="77777777" w:rsidR="002F5D7C" w:rsidRPr="00042CF0" w:rsidRDefault="002F5D7C" w:rsidP="00F04673">
            <w:pPr>
              <w:spacing w:after="0" w:line="240" w:lineRule="auto"/>
              <w:rPr>
                <w:rFonts w:cs="Arial"/>
                <w:b/>
              </w:rPr>
            </w:pPr>
            <w:r w:rsidRPr="00042CF0">
              <w:rPr>
                <w:rFonts w:cs="Arial"/>
                <w:b/>
              </w:rPr>
              <w:t>Supervisor</w:t>
            </w:r>
          </w:p>
        </w:tc>
      </w:tr>
      <w:tr w:rsidR="002F5D7C" w14:paraId="32CB71A6" w14:textId="77777777" w:rsidTr="00F04673">
        <w:tc>
          <w:tcPr>
            <w:tcW w:w="3209" w:type="dxa"/>
          </w:tcPr>
          <w:p w14:paraId="4D839460" w14:textId="77777777" w:rsidR="002F5D7C" w:rsidRDefault="002F5D7C" w:rsidP="00F04673">
            <w:pPr>
              <w:spacing w:after="0" w:line="240" w:lineRule="auto"/>
              <w:rPr>
                <w:rFonts w:cs="Arial"/>
              </w:rPr>
            </w:pPr>
          </w:p>
        </w:tc>
        <w:tc>
          <w:tcPr>
            <w:tcW w:w="3210" w:type="dxa"/>
          </w:tcPr>
          <w:p w14:paraId="4BE0164B" w14:textId="77777777" w:rsidR="002F5D7C" w:rsidRDefault="002F5D7C" w:rsidP="00F04673">
            <w:pPr>
              <w:spacing w:after="0" w:line="240" w:lineRule="auto"/>
              <w:rPr>
                <w:rFonts w:cs="Arial"/>
              </w:rPr>
            </w:pPr>
          </w:p>
        </w:tc>
        <w:tc>
          <w:tcPr>
            <w:tcW w:w="3210" w:type="dxa"/>
          </w:tcPr>
          <w:p w14:paraId="6EC418E7" w14:textId="77777777" w:rsidR="002F5D7C" w:rsidRDefault="002F5D7C" w:rsidP="00F04673">
            <w:pPr>
              <w:spacing w:after="0" w:line="240" w:lineRule="auto"/>
              <w:rPr>
                <w:rFonts w:cs="Arial"/>
              </w:rPr>
            </w:pPr>
          </w:p>
          <w:p w14:paraId="73FC5811" w14:textId="77777777" w:rsidR="002F5D7C" w:rsidRDefault="002F5D7C" w:rsidP="00F04673">
            <w:pPr>
              <w:spacing w:after="0" w:line="240" w:lineRule="auto"/>
              <w:rPr>
                <w:rFonts w:cs="Arial"/>
              </w:rPr>
            </w:pPr>
          </w:p>
        </w:tc>
      </w:tr>
      <w:tr w:rsidR="002F5D7C" w14:paraId="46B11F6F" w14:textId="77777777" w:rsidTr="00F04673">
        <w:tc>
          <w:tcPr>
            <w:tcW w:w="3209" w:type="dxa"/>
          </w:tcPr>
          <w:p w14:paraId="41D3AF51" w14:textId="77777777" w:rsidR="002F5D7C" w:rsidRDefault="002F5D7C" w:rsidP="00F04673">
            <w:pPr>
              <w:spacing w:after="0" w:line="240" w:lineRule="auto"/>
              <w:rPr>
                <w:rFonts w:cs="Arial"/>
              </w:rPr>
            </w:pPr>
          </w:p>
        </w:tc>
        <w:tc>
          <w:tcPr>
            <w:tcW w:w="3210" w:type="dxa"/>
          </w:tcPr>
          <w:p w14:paraId="70F9913C" w14:textId="77777777" w:rsidR="002F5D7C" w:rsidRDefault="002F5D7C" w:rsidP="00F04673">
            <w:pPr>
              <w:spacing w:after="0" w:line="240" w:lineRule="auto"/>
              <w:rPr>
                <w:rFonts w:cs="Arial"/>
              </w:rPr>
            </w:pPr>
          </w:p>
        </w:tc>
        <w:tc>
          <w:tcPr>
            <w:tcW w:w="3210" w:type="dxa"/>
          </w:tcPr>
          <w:p w14:paraId="3145B0B2" w14:textId="77777777" w:rsidR="002F5D7C" w:rsidRDefault="002F5D7C" w:rsidP="00F04673">
            <w:pPr>
              <w:spacing w:after="0" w:line="240" w:lineRule="auto"/>
              <w:rPr>
                <w:rFonts w:cs="Arial"/>
              </w:rPr>
            </w:pPr>
          </w:p>
          <w:p w14:paraId="599866EB" w14:textId="77777777" w:rsidR="002F5D7C" w:rsidRDefault="002F5D7C" w:rsidP="00F04673">
            <w:pPr>
              <w:spacing w:after="0" w:line="240" w:lineRule="auto"/>
              <w:rPr>
                <w:rFonts w:cs="Arial"/>
              </w:rPr>
            </w:pPr>
          </w:p>
        </w:tc>
      </w:tr>
    </w:tbl>
    <w:p w14:paraId="140FCBE7" w14:textId="77777777" w:rsidR="002F5D7C" w:rsidRPr="0077331C" w:rsidRDefault="002F5D7C" w:rsidP="002F5D7C">
      <w:pPr>
        <w:spacing w:after="0" w:line="240" w:lineRule="auto"/>
        <w:rPr>
          <w:rFonts w:cs="Arial"/>
        </w:rPr>
      </w:pPr>
    </w:p>
    <w:p w14:paraId="3D0E29F2" w14:textId="77777777" w:rsidR="002F5D7C" w:rsidRDefault="002F5D7C" w:rsidP="002F5D7C">
      <w:pPr>
        <w:spacing w:after="0" w:line="240" w:lineRule="auto"/>
        <w:rPr>
          <w:rFonts w:cs="Arial"/>
        </w:rPr>
      </w:pPr>
      <w:r w:rsidRPr="00BE0F17">
        <w:rPr>
          <w:rFonts w:cs="Arial"/>
          <w:b/>
        </w:rPr>
        <w:t>Publications</w:t>
      </w:r>
      <w:r>
        <w:rPr>
          <w:rFonts w:cs="Arial"/>
        </w:rPr>
        <w:t xml:space="preserve"> </w:t>
      </w:r>
      <w:r w:rsidRPr="0077331C">
        <w:rPr>
          <w:rFonts w:cs="Arial"/>
        </w:rPr>
        <w:t>(papers and abstracts)</w:t>
      </w:r>
    </w:p>
    <w:p w14:paraId="636BF843" w14:textId="77777777" w:rsidR="002F5D7C" w:rsidRDefault="002F5D7C" w:rsidP="002F5D7C">
      <w:pPr>
        <w:spacing w:after="0" w:line="240" w:lineRule="auto"/>
        <w:rPr>
          <w:rFonts w:cs="Arial"/>
        </w:rPr>
      </w:pPr>
    </w:p>
    <w:tbl>
      <w:tblPr>
        <w:tblStyle w:val="TableGrid"/>
        <w:tblW w:w="5000" w:type="pct"/>
        <w:tblLook w:val="04A0" w:firstRow="1" w:lastRow="0" w:firstColumn="1" w:lastColumn="0" w:noHBand="0" w:noVBand="1"/>
      </w:tblPr>
      <w:tblGrid>
        <w:gridCol w:w="3268"/>
        <w:gridCol w:w="3066"/>
        <w:gridCol w:w="3295"/>
      </w:tblGrid>
      <w:tr w:rsidR="002F5D7C" w:rsidRPr="00CE47BE" w14:paraId="02A1A6C8" w14:textId="77777777" w:rsidTr="00F04673">
        <w:tc>
          <w:tcPr>
            <w:tcW w:w="1697" w:type="pct"/>
          </w:tcPr>
          <w:p w14:paraId="402009E4" w14:textId="77777777" w:rsidR="002F5D7C" w:rsidRPr="00CE47BE" w:rsidRDefault="002F5D7C" w:rsidP="00F04673">
            <w:pPr>
              <w:spacing w:after="0" w:line="240" w:lineRule="auto"/>
              <w:rPr>
                <w:rFonts w:cs="Arial"/>
                <w:b/>
              </w:rPr>
            </w:pPr>
            <w:r>
              <w:rPr>
                <w:rFonts w:cs="Arial"/>
                <w:b/>
              </w:rPr>
              <w:t>Title of publication</w:t>
            </w:r>
          </w:p>
        </w:tc>
        <w:tc>
          <w:tcPr>
            <w:tcW w:w="1592" w:type="pct"/>
          </w:tcPr>
          <w:p w14:paraId="28284AB8" w14:textId="77777777" w:rsidR="002F5D7C" w:rsidRPr="00CE47BE" w:rsidRDefault="002F5D7C" w:rsidP="00F04673">
            <w:pPr>
              <w:spacing w:after="0" w:line="240" w:lineRule="auto"/>
              <w:rPr>
                <w:rFonts w:cs="Arial"/>
                <w:b/>
              </w:rPr>
            </w:pPr>
            <w:r>
              <w:rPr>
                <w:rFonts w:cs="Arial"/>
                <w:b/>
              </w:rPr>
              <w:t>Title of paper/abstract</w:t>
            </w:r>
          </w:p>
        </w:tc>
        <w:tc>
          <w:tcPr>
            <w:tcW w:w="1711" w:type="pct"/>
          </w:tcPr>
          <w:p w14:paraId="2CC734FC" w14:textId="77777777" w:rsidR="002F5D7C" w:rsidRPr="00CE47BE" w:rsidRDefault="002F5D7C" w:rsidP="00F04673">
            <w:pPr>
              <w:spacing w:after="0" w:line="240" w:lineRule="auto"/>
              <w:rPr>
                <w:rFonts w:cs="Arial"/>
                <w:b/>
              </w:rPr>
            </w:pPr>
            <w:r>
              <w:rPr>
                <w:rFonts w:cs="Arial"/>
                <w:b/>
              </w:rPr>
              <w:t>Date/references</w:t>
            </w:r>
          </w:p>
          <w:p w14:paraId="71486D9A" w14:textId="77777777" w:rsidR="002F5D7C" w:rsidRPr="00CE47BE" w:rsidRDefault="002F5D7C" w:rsidP="00F04673">
            <w:pPr>
              <w:spacing w:after="0" w:line="240" w:lineRule="auto"/>
              <w:rPr>
                <w:rFonts w:cs="Arial"/>
                <w:b/>
              </w:rPr>
            </w:pPr>
          </w:p>
        </w:tc>
      </w:tr>
      <w:tr w:rsidR="002F5D7C" w:rsidRPr="00CE47BE" w14:paraId="1FC39D63" w14:textId="77777777" w:rsidTr="00F04673">
        <w:tc>
          <w:tcPr>
            <w:tcW w:w="1697" w:type="pct"/>
            <w:tcBorders>
              <w:bottom w:val="single" w:sz="4" w:space="0" w:color="auto"/>
            </w:tcBorders>
          </w:tcPr>
          <w:p w14:paraId="0E88079F" w14:textId="77777777" w:rsidR="002F5D7C" w:rsidRDefault="002F5D7C" w:rsidP="00F04673">
            <w:pPr>
              <w:spacing w:after="0" w:line="240" w:lineRule="auto"/>
              <w:rPr>
                <w:rFonts w:cs="Arial"/>
              </w:rPr>
            </w:pPr>
          </w:p>
          <w:p w14:paraId="139924C0" w14:textId="77777777" w:rsidR="002F5D7C" w:rsidRPr="00CE47BE" w:rsidRDefault="002F5D7C" w:rsidP="00F04673">
            <w:pPr>
              <w:spacing w:after="0" w:line="240" w:lineRule="auto"/>
              <w:rPr>
                <w:rFonts w:cs="Arial"/>
              </w:rPr>
            </w:pPr>
          </w:p>
        </w:tc>
        <w:tc>
          <w:tcPr>
            <w:tcW w:w="1592" w:type="pct"/>
            <w:tcBorders>
              <w:bottom w:val="single" w:sz="4" w:space="0" w:color="auto"/>
            </w:tcBorders>
          </w:tcPr>
          <w:p w14:paraId="752396E3" w14:textId="77777777" w:rsidR="002F5D7C" w:rsidRPr="00CE47BE" w:rsidRDefault="002F5D7C" w:rsidP="00F04673">
            <w:pPr>
              <w:spacing w:after="0" w:line="240" w:lineRule="auto"/>
              <w:rPr>
                <w:rFonts w:cs="Arial"/>
              </w:rPr>
            </w:pPr>
          </w:p>
        </w:tc>
        <w:tc>
          <w:tcPr>
            <w:tcW w:w="1711" w:type="pct"/>
            <w:tcBorders>
              <w:bottom w:val="single" w:sz="4" w:space="0" w:color="auto"/>
            </w:tcBorders>
          </w:tcPr>
          <w:p w14:paraId="71608B0E" w14:textId="77777777" w:rsidR="002F5D7C" w:rsidRPr="00CE47BE" w:rsidRDefault="002F5D7C" w:rsidP="00F04673">
            <w:pPr>
              <w:spacing w:after="0" w:line="240" w:lineRule="auto"/>
              <w:rPr>
                <w:rFonts w:cs="Arial"/>
              </w:rPr>
            </w:pPr>
          </w:p>
        </w:tc>
      </w:tr>
      <w:tr w:rsidR="002F5D7C" w:rsidRPr="00CE47BE" w14:paraId="775CE684" w14:textId="77777777" w:rsidTr="00F04673">
        <w:tc>
          <w:tcPr>
            <w:tcW w:w="1697" w:type="pct"/>
          </w:tcPr>
          <w:p w14:paraId="2E7997D6" w14:textId="77777777" w:rsidR="002F5D7C" w:rsidRDefault="002F5D7C" w:rsidP="00F04673">
            <w:pPr>
              <w:spacing w:after="0" w:line="240" w:lineRule="auto"/>
              <w:rPr>
                <w:rFonts w:cs="Arial"/>
              </w:rPr>
            </w:pPr>
          </w:p>
          <w:p w14:paraId="09C2C16A" w14:textId="77777777" w:rsidR="002F5D7C" w:rsidRDefault="002F5D7C" w:rsidP="00F04673">
            <w:pPr>
              <w:spacing w:after="0" w:line="240" w:lineRule="auto"/>
              <w:rPr>
                <w:rFonts w:cs="Arial"/>
              </w:rPr>
            </w:pPr>
          </w:p>
        </w:tc>
        <w:tc>
          <w:tcPr>
            <w:tcW w:w="1592" w:type="pct"/>
          </w:tcPr>
          <w:p w14:paraId="0F82BCBA" w14:textId="77777777" w:rsidR="002F5D7C" w:rsidRPr="00CE47BE" w:rsidRDefault="002F5D7C" w:rsidP="00F04673">
            <w:pPr>
              <w:spacing w:after="0" w:line="240" w:lineRule="auto"/>
              <w:rPr>
                <w:rFonts w:cs="Arial"/>
              </w:rPr>
            </w:pPr>
          </w:p>
        </w:tc>
        <w:tc>
          <w:tcPr>
            <w:tcW w:w="1711" w:type="pct"/>
          </w:tcPr>
          <w:p w14:paraId="258EEE69" w14:textId="77777777" w:rsidR="002F5D7C" w:rsidRPr="00CE47BE" w:rsidRDefault="002F5D7C" w:rsidP="00F04673">
            <w:pPr>
              <w:spacing w:after="0" w:line="240" w:lineRule="auto"/>
              <w:rPr>
                <w:rFonts w:cs="Arial"/>
              </w:rPr>
            </w:pPr>
          </w:p>
        </w:tc>
      </w:tr>
    </w:tbl>
    <w:p w14:paraId="420454E2" w14:textId="77777777" w:rsidR="002F5D7C" w:rsidRPr="0077331C" w:rsidRDefault="002F5D7C" w:rsidP="002F5D7C">
      <w:pPr>
        <w:rPr>
          <w:rFonts w:cs="Arial"/>
        </w:rPr>
      </w:pPr>
    </w:p>
    <w:p w14:paraId="3B39308D" w14:textId="77777777" w:rsidR="002F5D7C" w:rsidRPr="0077331C" w:rsidRDefault="002F5D7C" w:rsidP="002F5D7C">
      <w:pPr>
        <w:rPr>
          <w:rFonts w:cs="Arial"/>
        </w:rPr>
      </w:pPr>
    </w:p>
    <w:p w14:paraId="1C0871E2" w14:textId="77777777" w:rsidR="002F5D7C" w:rsidRPr="0077331C" w:rsidRDefault="002F5D7C" w:rsidP="002F5D7C">
      <w:pPr>
        <w:rPr>
          <w:rFonts w:cs="Arial"/>
        </w:rPr>
      </w:pPr>
    </w:p>
    <w:p w14:paraId="0B05AAB8" w14:textId="77777777" w:rsidR="002F5D7C" w:rsidRPr="0077331C" w:rsidRDefault="002F5D7C" w:rsidP="002F5D7C">
      <w:pPr>
        <w:rPr>
          <w:rFonts w:cs="Arial"/>
        </w:rPr>
      </w:pPr>
    </w:p>
    <w:p w14:paraId="7373107C" w14:textId="77777777" w:rsidR="002F5D7C" w:rsidRPr="0077331C" w:rsidRDefault="002F5D7C" w:rsidP="002F5D7C">
      <w:pPr>
        <w:rPr>
          <w:rFonts w:cs="Arial"/>
        </w:rPr>
      </w:pPr>
    </w:p>
    <w:p w14:paraId="204C555E" w14:textId="77777777" w:rsidR="002F5D7C" w:rsidRPr="0077331C" w:rsidRDefault="002F5D7C" w:rsidP="002F5D7C">
      <w:pPr>
        <w:rPr>
          <w:rFonts w:cs="Arial"/>
        </w:rPr>
      </w:pPr>
    </w:p>
    <w:p w14:paraId="2B73B56A" w14:textId="77777777" w:rsidR="002F5D7C" w:rsidRPr="0077331C" w:rsidRDefault="002F5D7C" w:rsidP="002F5D7C">
      <w:pPr>
        <w:rPr>
          <w:rFonts w:cs="Arial"/>
        </w:rPr>
      </w:pPr>
    </w:p>
    <w:p w14:paraId="11037B2D" w14:textId="77777777" w:rsidR="002F5D7C" w:rsidRPr="0077331C" w:rsidRDefault="002F5D7C" w:rsidP="002F5D7C">
      <w:pPr>
        <w:rPr>
          <w:rFonts w:cs="Arial"/>
        </w:rPr>
      </w:pPr>
    </w:p>
    <w:p w14:paraId="4D9934C1" w14:textId="77777777" w:rsidR="002F5D7C" w:rsidRPr="0077331C" w:rsidRDefault="002F5D7C" w:rsidP="002F5D7C">
      <w:pPr>
        <w:rPr>
          <w:rFonts w:cs="Arial"/>
        </w:rPr>
      </w:pPr>
    </w:p>
    <w:p w14:paraId="0989ADED" w14:textId="77777777" w:rsidR="002F5D7C" w:rsidRPr="0077331C" w:rsidRDefault="002F5D7C" w:rsidP="002F5D7C">
      <w:pPr>
        <w:rPr>
          <w:rFonts w:cs="Arial"/>
        </w:rPr>
      </w:pPr>
    </w:p>
    <w:p w14:paraId="01E22076" w14:textId="77777777" w:rsidR="002F5D7C" w:rsidRPr="0077331C" w:rsidRDefault="002F5D7C" w:rsidP="002F5D7C">
      <w:pPr>
        <w:rPr>
          <w:rFonts w:cs="Arial"/>
        </w:rPr>
      </w:pPr>
    </w:p>
    <w:p w14:paraId="5B040DA8" w14:textId="77777777" w:rsidR="002F5D7C" w:rsidRDefault="002F5D7C" w:rsidP="002F5D7C">
      <w:pPr>
        <w:rPr>
          <w:rFonts w:cs="Arial"/>
        </w:rPr>
      </w:pPr>
    </w:p>
    <w:p w14:paraId="458CC81D" w14:textId="5ACA9937" w:rsidR="002F5D7C" w:rsidRDefault="002F5D7C" w:rsidP="002F5D7C">
      <w:pPr>
        <w:rPr>
          <w:rFonts w:cs="Arial"/>
        </w:rPr>
      </w:pPr>
    </w:p>
    <w:p w14:paraId="2964A8B3" w14:textId="77777777" w:rsidR="00CA51B7" w:rsidRDefault="00CA51B7" w:rsidP="002F5D7C">
      <w:pPr>
        <w:rPr>
          <w:rFonts w:cs="Arial"/>
        </w:rPr>
      </w:pPr>
    </w:p>
    <w:p w14:paraId="44E5E876" w14:textId="77777777" w:rsidR="002F5D7C" w:rsidRDefault="002F5D7C" w:rsidP="002F5D7C">
      <w:pPr>
        <w:rPr>
          <w:rFonts w:cs="Arial"/>
        </w:rPr>
      </w:pPr>
    </w:p>
    <w:p w14:paraId="4313CE3C" w14:textId="77777777" w:rsidR="002F5D7C" w:rsidRDefault="002F5D7C" w:rsidP="002F5D7C">
      <w:pPr>
        <w:rPr>
          <w:rFonts w:cs="Arial"/>
        </w:rPr>
      </w:pPr>
    </w:p>
    <w:p w14:paraId="19D668B1" w14:textId="77777777" w:rsidR="002F5D7C" w:rsidRPr="00371999" w:rsidRDefault="002F5D7C" w:rsidP="002F5D7C">
      <w:pPr>
        <w:rPr>
          <w:rFonts w:cs="Arial"/>
          <w:b/>
        </w:rPr>
      </w:pPr>
      <w:r>
        <w:rPr>
          <w:rFonts w:cs="Arial"/>
          <w:b/>
        </w:rPr>
        <w:lastRenderedPageBreak/>
        <w:t>PART</w:t>
      </w:r>
      <w:r w:rsidRPr="00371999">
        <w:rPr>
          <w:rFonts w:cs="Arial"/>
          <w:b/>
        </w:rPr>
        <w:t xml:space="preserve"> 7:</w:t>
      </w:r>
      <w:r w:rsidRPr="00371999">
        <w:rPr>
          <w:rFonts w:cs="Arial"/>
          <w:b/>
        </w:rPr>
        <w:tab/>
        <w:t>Appendix: reports, certificates, confirmation letters etc.</w:t>
      </w:r>
    </w:p>
    <w:p w14:paraId="313BCFAA" w14:textId="77777777" w:rsidR="005C653D" w:rsidRPr="008C6061" w:rsidRDefault="005C653D" w:rsidP="002F5D7C">
      <w:pPr>
        <w:spacing w:after="0" w:line="240" w:lineRule="auto"/>
        <w:rPr>
          <w:rFonts w:cs="Arial"/>
        </w:rPr>
      </w:pPr>
    </w:p>
    <w:sectPr w:rsidR="005C653D" w:rsidRPr="008C6061" w:rsidSect="00F46B62">
      <w:pgSz w:w="11907" w:h="16839" w:code="9"/>
      <w:pgMar w:top="1134" w:right="1134" w:bottom="1134" w:left="1134" w:header="720" w:footer="720" w:gutter="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7E412" w14:textId="77777777" w:rsidR="00DD3E7D" w:rsidRDefault="00DD3E7D" w:rsidP="00F72383">
      <w:pPr>
        <w:spacing w:after="0" w:line="240" w:lineRule="auto"/>
      </w:pPr>
      <w:r>
        <w:separator/>
      </w:r>
    </w:p>
  </w:endnote>
  <w:endnote w:type="continuationSeparator" w:id="0">
    <w:p w14:paraId="0296970D" w14:textId="77777777" w:rsidR="00DD3E7D" w:rsidRDefault="00DD3E7D" w:rsidP="00F72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549B9" w14:textId="77777777" w:rsidR="00052010" w:rsidRDefault="00D016C2">
    <w:r>
      <w:rPr>
        <w:noProof/>
        <w:lang w:eastAsia="en-GB"/>
      </w:rPr>
      <mc:AlternateContent>
        <mc:Choice Requires="wps">
          <w:drawing>
            <wp:anchor distT="0" distB="0" distL="114300" distR="114300" simplePos="0" relativeHeight="251657728" behindDoc="0" locked="0" layoutInCell="0" allowOverlap="1" wp14:anchorId="19B93758" wp14:editId="718CF5BF">
              <wp:simplePos x="0" y="0"/>
              <wp:positionH relativeFrom="page">
                <wp:posOffset>0</wp:posOffset>
              </wp:positionH>
              <wp:positionV relativeFrom="page">
                <wp:posOffset>0</wp:posOffset>
              </wp:positionV>
              <wp:extent cx="531495" cy="8229600"/>
              <wp:effectExtent l="0" t="0" r="1905" b="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 cy="82296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BC365B8" w14:textId="77777777" w:rsidR="00052010" w:rsidRDefault="00275461">
                          <w:r>
                            <w:t xml:space="preserve">[Type the company name]  </w:t>
                          </w:r>
                        </w:p>
                      </w:txbxContent>
                    </wps:txbx>
                    <wps:bodyPr rot="0" vert="vert270" wrap="square" lIns="91440" tIns="45720" rIns="109728" bIns="137160" anchor="ctr" anchorCtr="0" upright="1">
                      <a:noAutofit/>
                    </wps:bodyPr>
                  </wps:wsp>
                </a:graphicData>
              </a:graphic>
              <wp14:sizeRelH relativeFrom="margin">
                <wp14:pctWidth>50000</wp14:pctWidth>
              </wp14:sizeRelH>
              <wp14:sizeRelV relativeFrom="margin">
                <wp14:pctHeight>100000</wp14:pctHeight>
              </wp14:sizeRelV>
            </wp:anchor>
          </w:drawing>
        </mc:Choice>
        <mc:Fallback>
          <w:pict>
            <v:rect w14:anchorId="19B93758" id="Rectangle 2" o:spid="_x0000_s1026" style="position:absolute;margin-left:0;margin-top:0;width:41.85pt;height:9in;z-index:251657728;visibility:visible;mso-wrap-style:square;mso-width-percent:500;mso-height-percent:1000;mso-wrap-distance-left:9pt;mso-wrap-distance-top:0;mso-wrap-distance-right:9pt;mso-wrap-distance-bottom:0;mso-position-horizontal:absolute;mso-position-horizontal-relative:page;mso-position-vertical:absolute;mso-position-vertical-relative:page;mso-width-percent:500;mso-height-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6AD4wEAAJ4DAAAOAAAAZHJzL2Uyb0RvYy54bWysU8lu2zAQvRfoPxC811riJRYsB0GCFAXS&#10;BUj7ARRFWkQlDjukLfnvO6SXdLkVvRCchTPvzTxu7qahZweF3oCteTHLOVNWQmvsrubfvj69u+XM&#10;B2Fb0YNVNT8qz++2b99sRlepEjroW4WMilhfja7mXQiuyjIvOzUIPwOnLAU14CACmbjLWhQjVR/6&#10;rMzzZTYCtg5BKu/J+3gK8m2qr7WS4bPWXgXW15ywhXRiOpt4ZtuNqHYoXGfkGYb4BxSDMJaaXks9&#10;iiDYHs1fpQYjETzoMJMwZKC1kSpxIDZF/gebl044lbjQcLy7jsn/v7Ly0+HFfcEI3btnkN89s/DQ&#10;CbtT94gwdkq01K6Ig8pG56vrg2h4esqa8SO0tFqxD5BmMGkcYkFix6Y06uN11GoKTJJzcVPM1wvO&#10;JIVuy3K9zNMuMlFdXjv04b2CgcVLzZFWmaqLw7MPEY2oLimxmYUn0/dpnb39zUGJ0ZPQR8BRG74K&#10;UzNRdrw20B6JB8JJHaRmusSzXJFkRhJHzf2PvUDFWf/B0jjWxXwe1ZSM+WJVkoHJKPL1qiTNNyfr&#10;ZlUsKSas7IBUJwNejIdwUuHeodl11LBI7Czc0xi1SQxfwZ3hkwgS8bNgo8p+tVPW67fa/gQAAP//&#10;AwBQSwMEFAAGAAgAAAAhAAXajqPcAAAABQEAAA8AAABkcnMvZG93bnJldi54bWxMj0FLw0AQhe+C&#10;/2EZwUuxm0Zpa8ymiKB48NIoocdtMmZDs7MhO23jv3f0opcHw3u8902+mXyvTjjGLpCBxTwBhVSH&#10;pqPWwMf7880aVGRLje0DoYEvjLApLi9ymzXhTFs8ldwqKaGYWQOOeci0jrVDb+M8DEjifYbRW5Zz&#10;bHUz2rOU+16nSbLU3nYkC84O+OSwPpRHb2BWvZRVvWNOV4fqzrnZbvHmXo25vpoeH0AxTvwXhh98&#10;QYdCmPbhSE1UvQF5hH9VvPXtCtReMun9MgFd5Po/ffENAAD//wMAUEsBAi0AFAAGAAgAAAAhALaD&#10;OJL+AAAA4QEAABMAAAAAAAAAAAAAAAAAAAAAAFtDb250ZW50X1R5cGVzXS54bWxQSwECLQAUAAYA&#10;CAAAACEAOP0h/9YAAACUAQAACwAAAAAAAAAAAAAAAAAvAQAAX3JlbHMvLnJlbHNQSwECLQAUAAYA&#10;CAAAACEAowegA+MBAACeAwAADgAAAAAAAAAAAAAAAAAuAgAAZHJzL2Uyb0RvYy54bWxQSwECLQAU&#10;AAYACAAAACEABdqOo9wAAAAFAQAADwAAAAAAAAAAAAAAAAA9BAAAZHJzL2Rvd25yZXYueG1sUEsF&#10;BgAAAAAEAAQA8wAAAEYFAAAAAA==&#10;" o:allowincell="f" filled="f" stroked="f">
              <v:textbox style="layout-flow:vertical;mso-layout-flow-alt:bottom-to-top" inset=",,8.64pt,10.8pt">
                <w:txbxContent>
                  <w:p w14:paraId="1BC365B8" w14:textId="77777777" w:rsidR="00052010" w:rsidRDefault="00275461">
                    <w:r>
                      <w:t xml:space="preserve">[Type the company name]  </w:t>
                    </w:r>
                  </w:p>
                </w:txbxContent>
              </v:textbox>
              <w10:wrap anchorx="page" anchory="page"/>
            </v:rect>
          </w:pict>
        </mc:Fallback>
      </mc:AlternateContent>
    </w:r>
    <w:r>
      <w:rPr>
        <w:noProof/>
        <w:lang w:eastAsia="en-GB"/>
      </w:rPr>
      <mc:AlternateContent>
        <mc:Choice Requires="wps">
          <w:drawing>
            <wp:anchor distT="0" distB="0" distL="114300" distR="114300" simplePos="0" relativeHeight="251658752" behindDoc="0" locked="0" layoutInCell="0" allowOverlap="1" wp14:anchorId="47BC84DE" wp14:editId="26420274">
              <wp:simplePos x="0" y="0"/>
              <wp:positionH relativeFrom="page">
                <wp:align>center</wp:align>
              </wp:positionH>
              <wp:positionV relativeFrom="page">
                <wp:align>center</wp:align>
              </wp:positionV>
              <wp:extent cx="7138035" cy="9441815"/>
              <wp:effectExtent l="0" t="0" r="12065" b="6985"/>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38035" cy="9441815"/>
                      </a:xfrm>
                      <a:prstGeom prst="roundRect">
                        <a:avLst>
                          <a:gd name="adj" fmla="val 4023"/>
                        </a:avLst>
                      </a:prstGeom>
                      <a:noFill/>
                      <a:ln w="1270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w14:anchorId="0F802B47" id="AutoShape 3" o:spid="_x0000_s1026" style="position:absolute;margin-left:0;margin-top:0;width:562.05pt;height:743.45pt;z-index:251658752;visibility:visible;mso-wrap-style:square;mso-width-percent:920;mso-height-percent:940;mso-wrap-distance-left:9pt;mso-wrap-distance-top:0;mso-wrap-distance-right:9pt;mso-wrap-distance-bottom:0;mso-position-horizontal:center;mso-position-horizontal-relative:page;mso-position-vertical:center;mso-position-vertical-relative:page;mso-width-percent:920;mso-height-percent:94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2f5FwIAABIEAAAOAAAAZHJzL2Uyb0RvYy54bWysU9uO0zAQfUfiHyy/0yS90G7UdLXqsghp&#10;uYiFD3BtJzE4HmO7TcvXM3bS0oU3RB6smYznzJwz4/XtsdPkIJ1XYCpaTHJKpOEglGkq+vXLw6sV&#10;JT4wI5gGIyt6kp7ebl6+WPe2lFNoQQvpCIIYX/a2om0Itswyz1vZMT8BKw0Ga3AdC+i6JhOO9Yje&#10;6Wya56+zHpywDrj0Hv/eD0G6Sfh1LXn4WNdeBqIrir2FdLp07uKZbdasbByzreJjG+wfuuiYMlj0&#10;AnXPAiN7p/6C6hR34KEOEw5dBnWtuEwckE2R/8HmqWVWJi4ojrcXmfz/g+UfDk/2k4ute/sI/Lsn&#10;BrYtM428cw76VjKB5YooVNZbX14SouMxlez69yBwtGwfIGlwrF0XAZEdOSapTxep5TEQjj+XxWyV&#10;zxaUcIzdzOfFqlikGqw8p1vnw1sJHYlGRR3sjfiMA0012OHRhyS4IIZ1sbz4RkndaRzfgWkyz6ez&#10;EXC8m7HyDBkTDTwordP8tSE9cpwu8zyBe9BKxGiSxTW7rXYEQZFF+kbcZ9dSewktSvbGiGQHpvRg&#10;Y3VtRg2jbHFDfbkDcUIJHQyLiQ8JjRbcT0p6XMqK+h975iQl+p3BMdwU83nc4uTMF8spOu46sruO&#10;MMMRqqKBksHchmHz99appsVKRaJr4A5HV6twnvHQ1dgsLh5azzb72k+3fj/lzS8AAAD//wMAUEsD&#10;BBQABgAIAAAAIQAOv2Wh3AAAAAcBAAAPAAAAZHJzL2Rvd25yZXYueG1sTI9BS8NAEIXvgv9hGcGb&#10;3aSUEtNsihTU3qRRpMdtdkyC2dm4u2niv3fqRS/DG97w3jfFdra9OKMPnSMF6SIBgVQ701Gj4O31&#10;8S4DEaImo3tHqOAbA2zL66tC58ZNdMBzFRvBIRRyraCNccilDHWLVoeFG5DY+3De6sirb6TxeuJw&#10;28tlkqyl1R1xQ6sH3LVYf1ajVRDcu6+yp92UjQcK0jzvv44ve6Vub+aHDYiIc/w7hgs+o0PJTCc3&#10;kgmiV8CPxN958dLlKgVxYrXK1vcgy0L+5y9/AAAA//8DAFBLAQItABQABgAIAAAAIQC2gziS/gAA&#10;AOEBAAATAAAAAAAAAAAAAAAAAAAAAABbQ29udGVudF9UeXBlc10ueG1sUEsBAi0AFAAGAAgAAAAh&#10;ADj9If/WAAAAlAEAAAsAAAAAAAAAAAAAAAAALwEAAF9yZWxzLy5yZWxzUEsBAi0AFAAGAAgAAAAh&#10;AMy7Z/kXAgAAEgQAAA4AAAAAAAAAAAAAAAAALgIAAGRycy9lMm9Eb2MueG1sUEsBAi0AFAAGAAgA&#10;AAAhAA6/ZaHcAAAABwEAAA8AAAAAAAAAAAAAAAAAcQQAAGRycy9kb3ducmV2LnhtbFBLBQYAAAAA&#10;BAAEAPMAAAB6BQAAAAA=&#10;" o:allowincell="f" filled="f" strokeweight="1pt">
              <w10:wrap anchorx="page" anchory="page"/>
            </v:roundrect>
          </w:pict>
        </mc:Fallback>
      </mc:AlternateContent>
    </w:r>
    <w:r>
      <w:rPr>
        <w:noProof/>
        <w:lang w:eastAsia="en-GB"/>
      </w:rPr>
      <mc:AlternateContent>
        <mc:Choice Requires="wps">
          <w:drawing>
            <wp:anchor distT="0" distB="0" distL="114300" distR="114300" simplePos="0" relativeHeight="251656704" behindDoc="0" locked="0" layoutInCell="0" allowOverlap="1" wp14:anchorId="4D64F2C2" wp14:editId="34C1D56B">
              <wp:simplePos x="0" y="0"/>
              <wp:positionH relativeFrom="page">
                <wp:posOffset>0</wp:posOffset>
              </wp:positionH>
              <wp:positionV relativeFrom="page">
                <wp:posOffset>0</wp:posOffset>
              </wp:positionV>
              <wp:extent cx="520700" cy="520700"/>
              <wp:effectExtent l="0" t="0" r="0" b="0"/>
              <wp:wrapNone/>
              <wp:docPr id="3"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520700"/>
                      </a:xfrm>
                      <a:prstGeom prst="ellipse">
                        <a:avLst/>
                      </a:prstGeom>
                      <a:solidFill>
                        <a:srgbClr val="4F81BD"/>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txbx>
                      <w:txbxContent>
                        <w:p w14:paraId="5B8FDCAB" w14:textId="77777777" w:rsidR="00052010" w:rsidRPr="005D7259" w:rsidRDefault="00FA58A3">
                          <w:pPr>
                            <w:jc w:val="center"/>
                            <w:rPr>
                              <w:color w:val="FFFFFF"/>
                              <w:sz w:val="40"/>
                              <w:szCs w:val="40"/>
                            </w:rPr>
                          </w:pPr>
                          <w:r>
                            <w:fldChar w:fldCharType="begin"/>
                          </w:r>
                          <w:r w:rsidR="00275461">
                            <w:instrText xml:space="preserve"> PAGE  \* Arabic  \* MERGEFORMAT </w:instrText>
                          </w:r>
                          <w:r>
                            <w:fldChar w:fldCharType="separate"/>
                          </w:r>
                          <w:r w:rsidR="00275461" w:rsidRPr="005D7259">
                            <w:rPr>
                              <w:noProof/>
                              <w:color w:val="FFFFFF"/>
                              <w:sz w:val="40"/>
                              <w:szCs w:val="40"/>
                            </w:rPr>
                            <w:t>2</w:t>
                          </w:r>
                          <w: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4D64F2C2" id="Oval 1" o:spid="_x0000_s1027" style="position:absolute;margin-left:0;margin-top:0;width:41pt;height:41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m+75wEAALsDAAAOAAAAZHJzL2Uyb0RvYy54bWysU9uO2yAQfa/Uf0C8N7ajXlZWnNU2UapK&#10;24u07QdgjG1UzNCBxE6/vgN2sqvu26ovaAZmDnMOh83tNBh2Uug12IoXq5wzZSU02nYV//nj8OaG&#10;Mx+EbYQBqyp+Vp7fbl+/2oyuVGvowTQKGYFYX46u4n0IrswyL3s1CL8CpywdtoCDCJRilzUoRkIf&#10;TLbO8/fZCNg4BKm8p939fMi3Cb9tlQzf2tarwEzFabaQVkxrHddsuxFlh8L1Wi5jiBdMMQht6dIr&#10;1F4EwY6on0ENWiJ4aMNKwpBB22qpEgdiU+T/sHnohVOJC4nj3VUm//9g5dfTg/uOcXTv7kH+8szC&#10;rhe2U3eIMPZKNHRdEYXKRufLa0NMPLWyevwCDT2tOAZIGkwtDhGQ2LEpSX2+Sq2mwCRtvlvnH3J6&#10;EElHSxxvEOWl2aEPnxQMLAYVV8Zo56MYohSnex/m6ktVmh+Mbg7amJRgV+8MspOgh397uCk+7hMF&#10;ovm0zNhYbCG2zYhxJxGN3KKNfBmmemK6WVSIOzU0Z2KOMPuJ/E9BD/iHs5G8VHH/+yhQcWY+W1Iv&#10;Gu8S4CWoL4GwklorLgNyNie7MFv06FB3PWEXibiFO9K41Yn84xzLwOSQpODi5mjBp3mqevxz278A&#10;AAD//wMAUEsDBBQABgAIAAAAIQAueCne1QAAAAMBAAAPAAAAZHJzL2Rvd25yZXYueG1sTI9Ba8Mw&#10;DIXvg/4Ho8Juq5NSSkjjlFIoPbcLjN1cW0vCYjnETpv8+2nbYbtIPJ54+l6xn1wn7jiE1pOCdJWA&#10;QDLetlQrqF5PLxmIEDVZ3XlCBTMG2JeLp0Ln1j/ogvdrrAWHUMi1gibGPpcymAadDivfI7H34Qen&#10;I8uhlnbQDw53nVwnyVY63RJ/aHSPxwbN53V0nGLOp/l9M7+ZbE6TKq02WzN6pZ6X02EHIuIU/47h&#10;G5/RoWSmmx/JBtEp4CLxZ7KXrVndfrcsC/mfvfwCAAD//wMAUEsBAi0AFAAGAAgAAAAhALaDOJL+&#10;AAAA4QEAABMAAAAAAAAAAAAAAAAAAAAAAFtDb250ZW50X1R5cGVzXS54bWxQSwECLQAUAAYACAAA&#10;ACEAOP0h/9YAAACUAQAACwAAAAAAAAAAAAAAAAAvAQAAX3JlbHMvLnJlbHNQSwECLQAUAAYACAAA&#10;ACEAlcJvu+cBAAC7AwAADgAAAAAAAAAAAAAAAAAuAgAAZHJzL2Uyb0RvYy54bWxQSwECLQAUAAYA&#10;CAAAACEALngp3tUAAAADAQAADwAAAAAAAAAAAAAAAABBBAAAZHJzL2Rvd25yZXYueG1sUEsFBgAA&#10;AAAEAAQA8wAAAEMFAAAAAA==&#10;" o:allowincell="f" fillcolor="#4f81bd" stroked="f">
              <v:textbox inset="0,0,0,0">
                <w:txbxContent>
                  <w:p w14:paraId="5B8FDCAB" w14:textId="77777777" w:rsidR="00052010" w:rsidRPr="005D7259" w:rsidRDefault="00FA58A3">
                    <w:pPr>
                      <w:jc w:val="center"/>
                      <w:rPr>
                        <w:color w:val="FFFFFF"/>
                        <w:sz w:val="40"/>
                        <w:szCs w:val="40"/>
                      </w:rPr>
                    </w:pPr>
                    <w:r>
                      <w:fldChar w:fldCharType="begin"/>
                    </w:r>
                    <w:r w:rsidR="00275461">
                      <w:instrText xml:space="preserve"> PAGE  \* Arabic  \* MERGEFORMAT </w:instrText>
                    </w:r>
                    <w:r>
                      <w:fldChar w:fldCharType="separate"/>
                    </w:r>
                    <w:r w:rsidR="00275461" w:rsidRPr="005D7259">
                      <w:rPr>
                        <w:noProof/>
                        <w:color w:val="FFFFFF"/>
                        <w:sz w:val="40"/>
                        <w:szCs w:val="40"/>
                      </w:rPr>
                      <w:t>2</w:t>
                    </w:r>
                    <w:r>
                      <w:fldChar w:fldCharType="end"/>
                    </w:r>
                  </w:p>
                </w:txbxContent>
              </v:textbox>
              <w10:wrap anchorx="page" anchory="page"/>
            </v:oval>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A869A" w14:textId="1E7C077B" w:rsidR="00052010" w:rsidRDefault="00EB20C0" w:rsidP="00A47DB6">
    <w:pPr>
      <w:tabs>
        <w:tab w:val="left" w:pos="1134"/>
        <w:tab w:val="left" w:pos="4820"/>
        <w:tab w:val="left" w:pos="6237"/>
        <w:tab w:val="left" w:pos="8505"/>
      </w:tabs>
      <w:rPr>
        <w:sz w:val="2"/>
        <w:szCs w:val="2"/>
      </w:rPr>
    </w:pPr>
    <w:r>
      <w:rPr>
        <w:sz w:val="20"/>
        <w:szCs w:val="20"/>
      </w:rPr>
      <w:t>TRA</w:t>
    </w:r>
    <w:r w:rsidR="005C653D" w:rsidRPr="00A11D53">
      <w:rPr>
        <w:sz w:val="20"/>
        <w:szCs w:val="20"/>
      </w:rPr>
      <w:tab/>
    </w:r>
    <w:r>
      <w:rPr>
        <w:rStyle w:val="PlaceholderText"/>
        <w:sz w:val="20"/>
        <w:szCs w:val="20"/>
      </w:rPr>
      <w:t>13</w:t>
    </w:r>
    <w:r w:rsidR="00DE2846">
      <w:rPr>
        <w:rStyle w:val="PlaceholderText"/>
        <w:sz w:val="20"/>
        <w:szCs w:val="20"/>
      </w:rPr>
      <w:t>0223</w:t>
    </w:r>
    <w:r w:rsidR="000730EF">
      <w:tab/>
    </w:r>
    <w:r w:rsidR="000730EF">
      <w:fldChar w:fldCharType="begin"/>
    </w:r>
    <w:r w:rsidR="000730EF">
      <w:instrText xml:space="preserve"> PAGE   \* MERGEFORMAT </w:instrText>
    </w:r>
    <w:r w:rsidR="000730EF">
      <w:fldChar w:fldCharType="separate"/>
    </w:r>
    <w:r w:rsidR="007F0202">
      <w:rPr>
        <w:noProof/>
      </w:rPr>
      <w:t>2</w:t>
    </w:r>
    <w:r w:rsidR="000730EF">
      <w:fldChar w:fldCharType="end"/>
    </w:r>
    <w:r w:rsidR="005C653D">
      <w:tab/>
    </w:r>
    <w:r w:rsidR="005C653D" w:rsidRPr="00A11D53">
      <w:rPr>
        <w:sz w:val="20"/>
        <w:szCs w:val="20"/>
      </w:rPr>
      <w:t>V</w:t>
    </w:r>
    <w:r w:rsidR="00DE2846">
      <w:rPr>
        <w:sz w:val="20"/>
        <w:szCs w:val="20"/>
      </w:rPr>
      <w:t>1</w:t>
    </w:r>
    <w:r w:rsidR="005C653D" w:rsidRPr="00A11D53">
      <w:rPr>
        <w:sz w:val="20"/>
        <w:szCs w:val="20"/>
      </w:rPr>
      <w:tab/>
    </w:r>
    <w:r w:rsidR="00A47DB6">
      <w:rPr>
        <w:sz w:val="20"/>
        <w:szCs w:val="20"/>
      </w:rPr>
      <w:tab/>
    </w:r>
    <w:r w:rsidR="00DE2846">
      <w:rPr>
        <w:sz w:val="20"/>
        <w:szCs w:val="20"/>
      </w:rPr>
      <w:t>Final</w:t>
    </w:r>
    <w:r w:rsidR="000730EF">
      <w:tab/>
    </w:r>
    <w:r w:rsidR="000730EF">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C63A7" w14:textId="7F517DE5" w:rsidR="00052010" w:rsidRPr="00A11D53" w:rsidRDefault="00F46B62" w:rsidP="005C653D">
    <w:pPr>
      <w:tabs>
        <w:tab w:val="left" w:pos="1418"/>
        <w:tab w:val="left" w:pos="2127"/>
        <w:tab w:val="left" w:pos="4820"/>
        <w:tab w:val="left" w:pos="5245"/>
        <w:tab w:val="left" w:pos="5670"/>
        <w:tab w:val="left" w:pos="6379"/>
      </w:tabs>
      <w:rPr>
        <w:sz w:val="20"/>
        <w:szCs w:val="20"/>
      </w:rPr>
    </w:pPr>
    <w:r>
      <w:rPr>
        <w:noProof/>
      </w:rPr>
      <w:drawing>
        <wp:anchor distT="0" distB="0" distL="114300" distR="114300" simplePos="0" relativeHeight="251662848" behindDoc="0" locked="0" layoutInCell="1" allowOverlap="1" wp14:anchorId="78498F53" wp14:editId="7B3EDAA3">
          <wp:simplePos x="0" y="0"/>
          <wp:positionH relativeFrom="margin">
            <wp:posOffset>4032250</wp:posOffset>
          </wp:positionH>
          <wp:positionV relativeFrom="page">
            <wp:posOffset>9697085</wp:posOffset>
          </wp:positionV>
          <wp:extent cx="2139950" cy="425450"/>
          <wp:effectExtent l="0" t="0" r="6350" b="6350"/>
          <wp:wrapSquare wrapText="bothSides"/>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9950" cy="425450"/>
                  </a:xfrm>
                  <a:prstGeom prst="rect">
                    <a:avLst/>
                  </a:prstGeom>
                  <a:noFill/>
                  <a:ln>
                    <a:noFill/>
                  </a:ln>
                </pic:spPr>
              </pic:pic>
            </a:graphicData>
          </a:graphic>
          <wp14:sizeRelH relativeFrom="page">
            <wp14:pctWidth>0</wp14:pctWidth>
          </wp14:sizeRelH>
          <wp14:sizeRelV relativeFrom="page">
            <wp14:pctHeight>0</wp14:pctHeight>
          </wp14:sizeRelV>
        </wp:anchor>
      </w:drawing>
    </w:r>
    <w:r w:rsidR="00D016C2">
      <w:rPr>
        <w:noProof/>
        <w:sz w:val="20"/>
        <w:szCs w:val="20"/>
        <w:lang w:eastAsia="en-GB"/>
      </w:rPr>
      <w:drawing>
        <wp:inline distT="0" distB="0" distL="0" distR="0" wp14:anchorId="1694F0C0" wp14:editId="6AE4C565">
          <wp:extent cx="723900" cy="749300"/>
          <wp:effectExtent l="0" t="0" r="12700" b="12700"/>
          <wp:docPr id="30" name="Picture 3" descr="path_crest_min_grey.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_crest_min_grey.ti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3900" cy="749300"/>
                  </a:xfrm>
                  <a:prstGeom prst="rect">
                    <a:avLst/>
                  </a:prstGeom>
                  <a:noFill/>
                  <a:ln>
                    <a:noFill/>
                  </a:ln>
                </pic:spPr>
              </pic:pic>
            </a:graphicData>
          </a:graphic>
        </wp:inline>
      </w:drawing>
    </w:r>
    <w:r w:rsidR="00D016C2">
      <w:rPr>
        <w:noProof/>
        <w:sz w:val="20"/>
        <w:szCs w:val="20"/>
        <w:lang w:eastAsia="en-GB"/>
      </w:rPr>
      <w:drawing>
        <wp:anchor distT="0" distB="0" distL="114300" distR="114300" simplePos="0" relativeHeight="251660800" behindDoc="1" locked="0" layoutInCell="1" allowOverlap="0" wp14:anchorId="6575B71D" wp14:editId="6FFEC473">
          <wp:simplePos x="0" y="0"/>
          <wp:positionH relativeFrom="column">
            <wp:posOffset>643890</wp:posOffset>
          </wp:positionH>
          <wp:positionV relativeFrom="paragraph">
            <wp:posOffset>9713595</wp:posOffset>
          </wp:positionV>
          <wp:extent cx="904240" cy="765810"/>
          <wp:effectExtent l="0" t="0" r="10160" b="0"/>
          <wp:wrapNone/>
          <wp:docPr id="31" name="Picture 39" descr="Investor_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Investor_crest"/>
                  <pic:cNvPicPr>
                    <a:picLocks noChangeAspect="1" noChangeArrowheads="1"/>
                  </pic:cNvPicPr>
                </pic:nvPicPr>
                <pic:blipFill>
                  <a:blip r:embed="rId3">
                    <a:extLst>
                      <a:ext uri="{28A0092B-C50C-407E-A947-70E740481C1C}">
                        <a14:useLocalDpi xmlns:a14="http://schemas.microsoft.com/office/drawing/2010/main" val="0"/>
                      </a:ext>
                    </a:extLst>
                  </a:blip>
                  <a:srcRect l="52472"/>
                  <a:stretch>
                    <a:fillRect/>
                  </a:stretch>
                </pic:blipFill>
                <pic:spPr bwMode="auto">
                  <a:xfrm>
                    <a:off x="0" y="0"/>
                    <a:ext cx="904240" cy="765810"/>
                  </a:xfrm>
                  <a:prstGeom prst="rect">
                    <a:avLst/>
                  </a:prstGeom>
                  <a:noFill/>
                </pic:spPr>
              </pic:pic>
            </a:graphicData>
          </a:graphic>
          <wp14:sizeRelH relativeFrom="page">
            <wp14:pctWidth>0</wp14:pctWidth>
          </wp14:sizeRelH>
          <wp14:sizeRelV relativeFrom="page">
            <wp14:pctHeight>0</wp14:pctHeight>
          </wp14:sizeRelV>
        </wp:anchor>
      </w:drawing>
    </w:r>
    <w:r w:rsidR="00C41288" w:rsidRPr="00A11D53">
      <w:rPr>
        <w:sz w:val="20"/>
        <w:szCs w:val="20"/>
      </w:rPr>
      <w:tab/>
    </w:r>
    <w:r w:rsidR="00CA51B7">
      <w:rPr>
        <w:sz w:val="20"/>
        <w:szCs w:val="20"/>
      </w:rPr>
      <w:t>TRA</w:t>
    </w:r>
    <w:r w:rsidR="004A3B89" w:rsidRPr="00A11D53">
      <w:rPr>
        <w:sz w:val="20"/>
        <w:szCs w:val="20"/>
      </w:rPr>
      <w:tab/>
    </w:r>
    <w:r w:rsidR="00CA51B7">
      <w:rPr>
        <w:rStyle w:val="PlaceholderText"/>
        <w:sz w:val="20"/>
        <w:szCs w:val="20"/>
      </w:rPr>
      <w:t>130223</w:t>
    </w:r>
    <w:r w:rsidR="00A11D53" w:rsidRPr="00A11D53">
      <w:rPr>
        <w:sz w:val="20"/>
        <w:szCs w:val="20"/>
      </w:rPr>
      <w:tab/>
    </w:r>
    <w:r w:rsidR="004A3B89" w:rsidRPr="00A11D53">
      <w:rPr>
        <w:sz w:val="20"/>
        <w:szCs w:val="20"/>
      </w:rPr>
      <w:fldChar w:fldCharType="begin"/>
    </w:r>
    <w:r w:rsidR="004A3B89" w:rsidRPr="00A11D53">
      <w:rPr>
        <w:sz w:val="20"/>
        <w:szCs w:val="20"/>
      </w:rPr>
      <w:instrText xml:space="preserve"> PAGE   \* MERGEFORMAT </w:instrText>
    </w:r>
    <w:r w:rsidR="004A3B89" w:rsidRPr="00A11D53">
      <w:rPr>
        <w:sz w:val="20"/>
        <w:szCs w:val="20"/>
      </w:rPr>
      <w:fldChar w:fldCharType="separate"/>
    </w:r>
    <w:r w:rsidR="009B7052">
      <w:rPr>
        <w:noProof/>
        <w:sz w:val="20"/>
        <w:szCs w:val="20"/>
      </w:rPr>
      <w:t>1</w:t>
    </w:r>
    <w:r w:rsidR="004A3B89" w:rsidRPr="00A11D53">
      <w:rPr>
        <w:sz w:val="20"/>
        <w:szCs w:val="20"/>
      </w:rPr>
      <w:fldChar w:fldCharType="end"/>
    </w:r>
    <w:r w:rsidR="004A3B89" w:rsidRPr="00A11D53">
      <w:rPr>
        <w:sz w:val="20"/>
        <w:szCs w:val="20"/>
      </w:rPr>
      <w:tab/>
      <w:t>V</w:t>
    </w:r>
    <w:r w:rsidR="004A3B89" w:rsidRPr="00A11D53">
      <w:rPr>
        <w:sz w:val="20"/>
        <w:szCs w:val="20"/>
      </w:rPr>
      <w:fldChar w:fldCharType="begin"/>
    </w:r>
    <w:r w:rsidR="004A3B89" w:rsidRPr="00A11D53">
      <w:rPr>
        <w:sz w:val="20"/>
        <w:szCs w:val="20"/>
      </w:rPr>
      <w:instrText xml:space="preserve"> REVNUM  \* Arabic  \* MERGEFORMAT </w:instrText>
    </w:r>
    <w:r w:rsidR="004A3B89" w:rsidRPr="00A11D53">
      <w:rPr>
        <w:sz w:val="20"/>
        <w:szCs w:val="20"/>
      </w:rPr>
      <w:fldChar w:fldCharType="separate"/>
    </w:r>
    <w:r w:rsidR="00E525E1">
      <w:rPr>
        <w:noProof/>
        <w:sz w:val="20"/>
        <w:szCs w:val="20"/>
      </w:rPr>
      <w:t>6</w:t>
    </w:r>
    <w:r w:rsidR="004A3B89" w:rsidRPr="00A11D53">
      <w:rPr>
        <w:noProof/>
        <w:sz w:val="20"/>
        <w:szCs w:val="20"/>
      </w:rPr>
      <w:fldChar w:fldCharType="end"/>
    </w:r>
    <w:r w:rsidR="004A3B89" w:rsidRPr="00A11D53">
      <w:rPr>
        <w:sz w:val="20"/>
        <w:szCs w:val="20"/>
      </w:rPr>
      <w:tab/>
    </w:r>
    <w:r w:rsidR="00CA51B7">
      <w:rPr>
        <w:sz w:val="20"/>
        <w:szCs w:val="20"/>
      </w:rPr>
      <w:t>Final</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F5EE8" w14:textId="3C1AD56D" w:rsidR="00A47DB6" w:rsidRPr="00A11D53" w:rsidRDefault="00A47DB6" w:rsidP="00A47DB6">
    <w:pPr>
      <w:tabs>
        <w:tab w:val="left" w:pos="1418"/>
        <w:tab w:val="left" w:pos="2127"/>
        <w:tab w:val="left" w:pos="4820"/>
        <w:tab w:val="left" w:pos="5245"/>
        <w:tab w:val="left" w:pos="6237"/>
        <w:tab w:val="left" w:pos="6379"/>
        <w:tab w:val="left" w:pos="8505"/>
      </w:tabs>
      <w:rPr>
        <w:sz w:val="20"/>
        <w:szCs w:val="20"/>
      </w:rPr>
    </w:pPr>
    <w:r>
      <w:rPr>
        <w:noProof/>
        <w:sz w:val="20"/>
        <w:szCs w:val="20"/>
        <w:lang w:eastAsia="en-GB"/>
      </w:rPr>
      <w:drawing>
        <wp:anchor distT="0" distB="0" distL="114300" distR="114300" simplePos="0" relativeHeight="251664896" behindDoc="1" locked="0" layoutInCell="1" allowOverlap="0" wp14:anchorId="7C06CB97" wp14:editId="4CDD70BF">
          <wp:simplePos x="0" y="0"/>
          <wp:positionH relativeFrom="column">
            <wp:posOffset>643890</wp:posOffset>
          </wp:positionH>
          <wp:positionV relativeFrom="paragraph">
            <wp:posOffset>9713595</wp:posOffset>
          </wp:positionV>
          <wp:extent cx="904240" cy="765810"/>
          <wp:effectExtent l="0" t="0" r="10160" b="0"/>
          <wp:wrapNone/>
          <wp:docPr id="38" name="Picture 39" descr="Investor_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Investor_crest"/>
                  <pic:cNvPicPr>
                    <a:picLocks noChangeAspect="1" noChangeArrowheads="1"/>
                  </pic:cNvPicPr>
                </pic:nvPicPr>
                <pic:blipFill>
                  <a:blip r:embed="rId1">
                    <a:extLst>
                      <a:ext uri="{28A0092B-C50C-407E-A947-70E740481C1C}">
                        <a14:useLocalDpi xmlns:a14="http://schemas.microsoft.com/office/drawing/2010/main" val="0"/>
                      </a:ext>
                    </a:extLst>
                  </a:blip>
                  <a:srcRect l="52472"/>
                  <a:stretch>
                    <a:fillRect/>
                  </a:stretch>
                </pic:blipFill>
                <pic:spPr bwMode="auto">
                  <a:xfrm>
                    <a:off x="0" y="0"/>
                    <a:ext cx="904240" cy="765810"/>
                  </a:xfrm>
                  <a:prstGeom prst="rect">
                    <a:avLst/>
                  </a:prstGeom>
                  <a:noFill/>
                </pic:spPr>
              </pic:pic>
            </a:graphicData>
          </a:graphic>
          <wp14:sizeRelH relativeFrom="page">
            <wp14:pctWidth>0</wp14:pctWidth>
          </wp14:sizeRelH>
          <wp14:sizeRelV relativeFrom="page">
            <wp14:pctHeight>0</wp14:pctHeight>
          </wp14:sizeRelV>
        </wp:anchor>
      </w:drawing>
    </w:r>
    <w:r w:rsidRPr="00A11D53">
      <w:rPr>
        <w:sz w:val="20"/>
        <w:szCs w:val="20"/>
      </w:rPr>
      <w:t>DEP</w:t>
    </w:r>
    <w:r w:rsidRPr="00A11D53">
      <w:rPr>
        <w:sz w:val="20"/>
        <w:szCs w:val="20"/>
      </w:rPr>
      <w:tab/>
    </w:r>
    <w:r w:rsidRPr="00A11D53">
      <w:rPr>
        <w:rStyle w:val="PlaceholderText"/>
        <w:sz w:val="20"/>
        <w:szCs w:val="20"/>
      </w:rPr>
      <w:t>[Date]</w:t>
    </w:r>
    <w:r w:rsidRPr="00A11D53">
      <w:rPr>
        <w:sz w:val="20"/>
        <w:szCs w:val="20"/>
      </w:rPr>
      <w:tab/>
    </w:r>
    <w:r>
      <w:rPr>
        <w:sz w:val="20"/>
        <w:szCs w:val="20"/>
      </w:rPr>
      <w:tab/>
    </w:r>
    <w:r w:rsidRPr="00A11D53">
      <w:rPr>
        <w:sz w:val="20"/>
        <w:szCs w:val="20"/>
      </w:rPr>
      <w:fldChar w:fldCharType="begin"/>
    </w:r>
    <w:r w:rsidRPr="00A11D53">
      <w:rPr>
        <w:sz w:val="20"/>
        <w:szCs w:val="20"/>
      </w:rPr>
      <w:instrText xml:space="preserve"> PAGE   \* MERGEFORMAT </w:instrText>
    </w:r>
    <w:r w:rsidRPr="00A11D53">
      <w:rPr>
        <w:sz w:val="20"/>
        <w:szCs w:val="20"/>
      </w:rPr>
      <w:fldChar w:fldCharType="separate"/>
    </w:r>
    <w:r>
      <w:rPr>
        <w:noProof/>
        <w:sz w:val="20"/>
        <w:szCs w:val="20"/>
      </w:rPr>
      <w:t>1</w:t>
    </w:r>
    <w:r w:rsidRPr="00A11D53">
      <w:rPr>
        <w:sz w:val="20"/>
        <w:szCs w:val="20"/>
      </w:rPr>
      <w:fldChar w:fldCharType="end"/>
    </w:r>
    <w:r w:rsidRPr="00A11D53">
      <w:rPr>
        <w:sz w:val="20"/>
        <w:szCs w:val="20"/>
      </w:rPr>
      <w:tab/>
    </w:r>
    <w:r>
      <w:rPr>
        <w:sz w:val="20"/>
        <w:szCs w:val="20"/>
      </w:rPr>
      <w:tab/>
    </w:r>
    <w:r w:rsidRPr="00A11D53">
      <w:rPr>
        <w:sz w:val="20"/>
        <w:szCs w:val="20"/>
      </w:rPr>
      <w:t>V</w:t>
    </w:r>
    <w:r w:rsidRPr="00A11D53">
      <w:rPr>
        <w:sz w:val="20"/>
        <w:szCs w:val="20"/>
      </w:rPr>
      <w:fldChar w:fldCharType="begin"/>
    </w:r>
    <w:r w:rsidRPr="00A11D53">
      <w:rPr>
        <w:sz w:val="20"/>
        <w:szCs w:val="20"/>
      </w:rPr>
      <w:instrText xml:space="preserve"> REVNUM  \* Arabic  \* MERGEFORMAT </w:instrText>
    </w:r>
    <w:r w:rsidRPr="00A11D53">
      <w:rPr>
        <w:sz w:val="20"/>
        <w:szCs w:val="20"/>
      </w:rPr>
      <w:fldChar w:fldCharType="separate"/>
    </w:r>
    <w:r w:rsidR="00E525E1">
      <w:rPr>
        <w:noProof/>
        <w:sz w:val="20"/>
        <w:szCs w:val="20"/>
      </w:rPr>
      <w:t>6</w:t>
    </w:r>
    <w:r w:rsidRPr="00A11D53">
      <w:rPr>
        <w:noProof/>
        <w:sz w:val="20"/>
        <w:szCs w:val="20"/>
      </w:rPr>
      <w:fldChar w:fldCharType="end"/>
    </w:r>
    <w:r w:rsidRPr="00A11D53">
      <w:rPr>
        <w:sz w:val="20"/>
        <w:szCs w:val="20"/>
      </w:rPr>
      <w:tab/>
      <w:t>Dr</w:t>
    </w:r>
    <w:r>
      <w:rPr>
        <w:sz w:val="20"/>
        <w:szCs w:val="20"/>
      </w:rPr>
      <w:t>a</w:t>
    </w:r>
    <w:r w:rsidRPr="00A11D53">
      <w:rPr>
        <w:sz w:val="20"/>
        <w:szCs w:val="20"/>
      </w:rPr>
      <w:t>ft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59404" w14:textId="77777777" w:rsidR="00DD3E7D" w:rsidRDefault="00DD3E7D" w:rsidP="00F72383">
      <w:pPr>
        <w:spacing w:after="0" w:line="240" w:lineRule="auto"/>
      </w:pPr>
      <w:r>
        <w:separator/>
      </w:r>
    </w:p>
  </w:footnote>
  <w:footnote w:type="continuationSeparator" w:id="0">
    <w:p w14:paraId="78991F96" w14:textId="77777777" w:rsidR="00DD3E7D" w:rsidRDefault="00DD3E7D" w:rsidP="00F723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7DA41101" w14:paraId="02E9BD72" w14:textId="77777777" w:rsidTr="7DA41101">
      <w:tc>
        <w:tcPr>
          <w:tcW w:w="3210" w:type="dxa"/>
        </w:tcPr>
        <w:p w14:paraId="3264ED61" w14:textId="6BF49B32" w:rsidR="7DA41101" w:rsidRDefault="7DA41101" w:rsidP="7DA41101">
          <w:pPr>
            <w:pStyle w:val="Header"/>
            <w:ind w:left="-115"/>
          </w:pPr>
        </w:p>
      </w:tc>
      <w:tc>
        <w:tcPr>
          <w:tcW w:w="3210" w:type="dxa"/>
        </w:tcPr>
        <w:p w14:paraId="16E073C7" w14:textId="539A5A87" w:rsidR="7DA41101" w:rsidRDefault="7DA41101" w:rsidP="7DA41101">
          <w:pPr>
            <w:pStyle w:val="Header"/>
            <w:jc w:val="center"/>
          </w:pPr>
        </w:p>
      </w:tc>
      <w:tc>
        <w:tcPr>
          <w:tcW w:w="3210" w:type="dxa"/>
        </w:tcPr>
        <w:p w14:paraId="2B9D60F6" w14:textId="6828775B" w:rsidR="7DA41101" w:rsidRDefault="7DA41101" w:rsidP="7DA41101">
          <w:pPr>
            <w:pStyle w:val="Header"/>
            <w:ind w:right="-115"/>
            <w:jc w:val="right"/>
          </w:pPr>
        </w:p>
      </w:tc>
    </w:tr>
  </w:tbl>
  <w:p w14:paraId="48A55D4F" w14:textId="60558DDC" w:rsidR="7DA41101" w:rsidRDefault="7DA41101" w:rsidP="7DA411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85DD0" w14:textId="77777777" w:rsidR="009265BE" w:rsidRDefault="00D016C2" w:rsidP="00DE37D3">
    <w:pPr>
      <w:pStyle w:val="Header"/>
    </w:pPr>
    <w:r>
      <w:rPr>
        <w:noProof/>
        <w:lang w:eastAsia="en-GB"/>
      </w:rPr>
      <w:drawing>
        <wp:inline distT="0" distB="0" distL="0" distR="0" wp14:anchorId="0B2534A7" wp14:editId="2D61A8C9">
          <wp:extent cx="3594100" cy="1003300"/>
          <wp:effectExtent l="0" t="0" r="12700" b="12700"/>
          <wp:docPr id="28" name="Picture 28" descr="New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94100" cy="10033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83731" w14:textId="3A924633" w:rsidR="00A47DB6" w:rsidRDefault="00A47DB6" w:rsidP="00DE37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73FFE"/>
    <w:multiLevelType w:val="hybridMultilevel"/>
    <w:tmpl w:val="822EA412"/>
    <w:lvl w:ilvl="0" w:tplc="FCCE1E58">
      <w:start w:val="1"/>
      <w:numFmt w:val="bullet"/>
      <w:lvlText w:val=""/>
      <w:lvlJc w:val="left"/>
      <w:pPr>
        <w:tabs>
          <w:tab w:val="num" w:pos="227"/>
        </w:tabs>
        <w:ind w:left="22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D90528"/>
    <w:multiLevelType w:val="hybridMultilevel"/>
    <w:tmpl w:val="20CA5E4C"/>
    <w:lvl w:ilvl="0" w:tplc="FCCE1E58">
      <w:start w:val="1"/>
      <w:numFmt w:val="bullet"/>
      <w:lvlText w:val=""/>
      <w:lvlJc w:val="left"/>
      <w:pPr>
        <w:tabs>
          <w:tab w:val="num" w:pos="227"/>
        </w:tabs>
        <w:ind w:left="22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1113E7"/>
    <w:multiLevelType w:val="hybridMultilevel"/>
    <w:tmpl w:val="6BFE66FE"/>
    <w:lvl w:ilvl="0" w:tplc="FCCE1E58">
      <w:start w:val="1"/>
      <w:numFmt w:val="bullet"/>
      <w:lvlText w:val=""/>
      <w:lvlJc w:val="left"/>
      <w:pPr>
        <w:tabs>
          <w:tab w:val="num" w:pos="227"/>
        </w:tabs>
        <w:ind w:left="22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E3D40"/>
    <w:multiLevelType w:val="hybridMultilevel"/>
    <w:tmpl w:val="F8CA044C"/>
    <w:lvl w:ilvl="0" w:tplc="12E8C76A">
      <w:start w:val="1"/>
      <w:numFmt w:val="bullet"/>
      <w:lvlText w:val=""/>
      <w:lvlJc w:val="left"/>
      <w:pPr>
        <w:tabs>
          <w:tab w:val="num" w:pos="360"/>
        </w:tabs>
        <w:ind w:left="360" w:hanging="360"/>
      </w:pPr>
      <w:rPr>
        <w:rFonts w:ascii="Symbol" w:hAnsi="Symbol" w:hint="default"/>
      </w:rPr>
    </w:lvl>
    <w:lvl w:ilvl="1" w:tplc="DBE47C78" w:tentative="1">
      <w:start w:val="1"/>
      <w:numFmt w:val="bullet"/>
      <w:lvlText w:val=""/>
      <w:lvlJc w:val="left"/>
      <w:pPr>
        <w:tabs>
          <w:tab w:val="num" w:pos="1080"/>
        </w:tabs>
        <w:ind w:left="1080" w:hanging="360"/>
      </w:pPr>
      <w:rPr>
        <w:rFonts w:ascii="Symbol" w:hAnsi="Symbol" w:hint="default"/>
      </w:rPr>
    </w:lvl>
    <w:lvl w:ilvl="2" w:tplc="A0E26A10" w:tentative="1">
      <w:start w:val="1"/>
      <w:numFmt w:val="bullet"/>
      <w:lvlText w:val=""/>
      <w:lvlJc w:val="left"/>
      <w:pPr>
        <w:tabs>
          <w:tab w:val="num" w:pos="1800"/>
        </w:tabs>
        <w:ind w:left="1800" w:hanging="360"/>
      </w:pPr>
      <w:rPr>
        <w:rFonts w:ascii="Symbol" w:hAnsi="Symbol" w:hint="default"/>
      </w:rPr>
    </w:lvl>
    <w:lvl w:ilvl="3" w:tplc="6416F496" w:tentative="1">
      <w:start w:val="1"/>
      <w:numFmt w:val="bullet"/>
      <w:lvlText w:val=""/>
      <w:lvlJc w:val="left"/>
      <w:pPr>
        <w:tabs>
          <w:tab w:val="num" w:pos="2520"/>
        </w:tabs>
        <w:ind w:left="2520" w:hanging="360"/>
      </w:pPr>
      <w:rPr>
        <w:rFonts w:ascii="Symbol" w:hAnsi="Symbol" w:hint="default"/>
      </w:rPr>
    </w:lvl>
    <w:lvl w:ilvl="4" w:tplc="CA7EEEEE" w:tentative="1">
      <w:start w:val="1"/>
      <w:numFmt w:val="bullet"/>
      <w:lvlText w:val=""/>
      <w:lvlJc w:val="left"/>
      <w:pPr>
        <w:tabs>
          <w:tab w:val="num" w:pos="3240"/>
        </w:tabs>
        <w:ind w:left="3240" w:hanging="360"/>
      </w:pPr>
      <w:rPr>
        <w:rFonts w:ascii="Symbol" w:hAnsi="Symbol" w:hint="default"/>
      </w:rPr>
    </w:lvl>
    <w:lvl w:ilvl="5" w:tplc="B544A5F6" w:tentative="1">
      <w:start w:val="1"/>
      <w:numFmt w:val="bullet"/>
      <w:lvlText w:val=""/>
      <w:lvlJc w:val="left"/>
      <w:pPr>
        <w:tabs>
          <w:tab w:val="num" w:pos="3960"/>
        </w:tabs>
        <w:ind w:left="3960" w:hanging="360"/>
      </w:pPr>
      <w:rPr>
        <w:rFonts w:ascii="Symbol" w:hAnsi="Symbol" w:hint="default"/>
      </w:rPr>
    </w:lvl>
    <w:lvl w:ilvl="6" w:tplc="81DE9E4A" w:tentative="1">
      <w:start w:val="1"/>
      <w:numFmt w:val="bullet"/>
      <w:lvlText w:val=""/>
      <w:lvlJc w:val="left"/>
      <w:pPr>
        <w:tabs>
          <w:tab w:val="num" w:pos="4680"/>
        </w:tabs>
        <w:ind w:left="4680" w:hanging="360"/>
      </w:pPr>
      <w:rPr>
        <w:rFonts w:ascii="Symbol" w:hAnsi="Symbol" w:hint="default"/>
      </w:rPr>
    </w:lvl>
    <w:lvl w:ilvl="7" w:tplc="0F0EFE04" w:tentative="1">
      <w:start w:val="1"/>
      <w:numFmt w:val="bullet"/>
      <w:lvlText w:val=""/>
      <w:lvlJc w:val="left"/>
      <w:pPr>
        <w:tabs>
          <w:tab w:val="num" w:pos="5400"/>
        </w:tabs>
        <w:ind w:left="5400" w:hanging="360"/>
      </w:pPr>
      <w:rPr>
        <w:rFonts w:ascii="Symbol" w:hAnsi="Symbol" w:hint="default"/>
      </w:rPr>
    </w:lvl>
    <w:lvl w:ilvl="8" w:tplc="784C68E6" w:tentative="1">
      <w:start w:val="1"/>
      <w:numFmt w:val="bullet"/>
      <w:lvlText w:val=""/>
      <w:lvlJc w:val="left"/>
      <w:pPr>
        <w:tabs>
          <w:tab w:val="num" w:pos="6120"/>
        </w:tabs>
        <w:ind w:left="6120" w:hanging="360"/>
      </w:pPr>
      <w:rPr>
        <w:rFonts w:ascii="Symbol" w:hAnsi="Symbol" w:hint="default"/>
      </w:rPr>
    </w:lvl>
  </w:abstractNum>
  <w:abstractNum w:abstractNumId="4" w15:restartNumberingAfterBreak="0">
    <w:nsid w:val="0ACA2292"/>
    <w:multiLevelType w:val="hybridMultilevel"/>
    <w:tmpl w:val="93B4F332"/>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496FBD"/>
    <w:multiLevelType w:val="hybridMultilevel"/>
    <w:tmpl w:val="CBE8FC62"/>
    <w:lvl w:ilvl="0" w:tplc="FCCE1E58">
      <w:start w:val="1"/>
      <w:numFmt w:val="bullet"/>
      <w:lvlText w:val=""/>
      <w:lvlJc w:val="left"/>
      <w:pPr>
        <w:tabs>
          <w:tab w:val="num" w:pos="227"/>
        </w:tabs>
        <w:ind w:left="22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1E0B2E"/>
    <w:multiLevelType w:val="hybridMultilevel"/>
    <w:tmpl w:val="3AB2506E"/>
    <w:lvl w:ilvl="0" w:tplc="08090019">
      <w:start w:val="1"/>
      <w:numFmt w:val="lowerLetter"/>
      <w:lvlText w:val="%1."/>
      <w:lvlJc w:val="left"/>
      <w:pPr>
        <w:ind w:left="1080" w:hanging="360"/>
      </w:pPr>
      <w:rPr>
        <w:rFonts w:hint="default"/>
      </w:rPr>
    </w:lvl>
    <w:lvl w:ilvl="1" w:tplc="08090001">
      <w:start w:val="1"/>
      <w:numFmt w:val="bullet"/>
      <w:lvlText w:val=""/>
      <w:lvlJc w:val="left"/>
      <w:pPr>
        <w:ind w:left="1800" w:hanging="360"/>
      </w:pPr>
      <w:rPr>
        <w:rFonts w:ascii="Symbol" w:hAnsi="Symbo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57E440F"/>
    <w:multiLevelType w:val="multilevel"/>
    <w:tmpl w:val="61AEAEA2"/>
    <w:lvl w:ilvl="0">
      <w:start w:val="6"/>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A11274E"/>
    <w:multiLevelType w:val="hybridMultilevel"/>
    <w:tmpl w:val="1BBA1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363BC7"/>
    <w:multiLevelType w:val="hybridMultilevel"/>
    <w:tmpl w:val="C18A4D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D60519"/>
    <w:multiLevelType w:val="hybridMultilevel"/>
    <w:tmpl w:val="AC4684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EE57DEC"/>
    <w:multiLevelType w:val="hybridMultilevel"/>
    <w:tmpl w:val="F13077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032E49"/>
    <w:multiLevelType w:val="hybridMultilevel"/>
    <w:tmpl w:val="CD84D99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3" w15:restartNumberingAfterBreak="0">
    <w:nsid w:val="2395457A"/>
    <w:multiLevelType w:val="hybridMultilevel"/>
    <w:tmpl w:val="1554A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017895"/>
    <w:multiLevelType w:val="hybridMultilevel"/>
    <w:tmpl w:val="9496D0A4"/>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9BE187E"/>
    <w:multiLevelType w:val="hybridMultilevel"/>
    <w:tmpl w:val="39B2CD56"/>
    <w:lvl w:ilvl="0" w:tplc="1AC4424E">
      <w:start w:val="1"/>
      <w:numFmt w:val="decimal"/>
      <w:lvlText w:val="%1."/>
      <w:lvlJc w:val="left"/>
      <w:pPr>
        <w:ind w:left="1080" w:hanging="360"/>
      </w:pPr>
      <w:rPr>
        <w:rFonts w:ascii="Arial" w:hAnsi="Arial" w:cs="Arial" w:hint="default"/>
        <w:b/>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AF07652"/>
    <w:multiLevelType w:val="hybridMultilevel"/>
    <w:tmpl w:val="F04EA894"/>
    <w:lvl w:ilvl="0" w:tplc="FCCE1E58">
      <w:start w:val="1"/>
      <w:numFmt w:val="bullet"/>
      <w:lvlText w:val=""/>
      <w:lvlJc w:val="left"/>
      <w:pPr>
        <w:tabs>
          <w:tab w:val="num" w:pos="227"/>
        </w:tabs>
        <w:ind w:left="22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E876D6"/>
    <w:multiLevelType w:val="hybridMultilevel"/>
    <w:tmpl w:val="63762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B14728"/>
    <w:multiLevelType w:val="hybridMultilevel"/>
    <w:tmpl w:val="2FC27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485D3A"/>
    <w:multiLevelType w:val="hybridMultilevel"/>
    <w:tmpl w:val="AC0A6604"/>
    <w:lvl w:ilvl="0" w:tplc="FCCE1E58">
      <w:start w:val="1"/>
      <w:numFmt w:val="bullet"/>
      <w:lvlText w:val=""/>
      <w:lvlJc w:val="left"/>
      <w:pPr>
        <w:tabs>
          <w:tab w:val="num" w:pos="227"/>
        </w:tabs>
        <w:ind w:left="22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8839E9"/>
    <w:multiLevelType w:val="multilevel"/>
    <w:tmpl w:val="C1FC61B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378C3DA2"/>
    <w:multiLevelType w:val="hybridMultilevel"/>
    <w:tmpl w:val="F890559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EC676FA"/>
    <w:multiLevelType w:val="hybridMultilevel"/>
    <w:tmpl w:val="3B3CD326"/>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F753572"/>
    <w:multiLevelType w:val="hybridMultilevel"/>
    <w:tmpl w:val="170CA7B0"/>
    <w:lvl w:ilvl="0" w:tplc="FCCE1E58">
      <w:start w:val="1"/>
      <w:numFmt w:val="bullet"/>
      <w:lvlText w:val=""/>
      <w:lvlJc w:val="left"/>
      <w:pPr>
        <w:tabs>
          <w:tab w:val="num" w:pos="227"/>
        </w:tabs>
        <w:ind w:left="22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864347"/>
    <w:multiLevelType w:val="hybridMultilevel"/>
    <w:tmpl w:val="0D2494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5" w15:restartNumberingAfterBreak="0">
    <w:nsid w:val="41AA6491"/>
    <w:multiLevelType w:val="hybridMultilevel"/>
    <w:tmpl w:val="DA626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5C2FD0"/>
    <w:multiLevelType w:val="hybridMultilevel"/>
    <w:tmpl w:val="D524549E"/>
    <w:lvl w:ilvl="0" w:tplc="04090001">
      <w:start w:val="1"/>
      <w:numFmt w:val="bullet"/>
      <w:lvlText w:val=""/>
      <w:lvlJc w:val="left"/>
      <w:pPr>
        <w:ind w:left="2322" w:hanging="360"/>
      </w:pPr>
      <w:rPr>
        <w:rFonts w:ascii="Symbol" w:hAnsi="Symbol" w:hint="default"/>
      </w:rPr>
    </w:lvl>
    <w:lvl w:ilvl="1" w:tplc="04090003" w:tentative="1">
      <w:start w:val="1"/>
      <w:numFmt w:val="bullet"/>
      <w:lvlText w:val="o"/>
      <w:lvlJc w:val="left"/>
      <w:pPr>
        <w:ind w:left="3042" w:hanging="360"/>
      </w:pPr>
      <w:rPr>
        <w:rFonts w:ascii="Courier New" w:hAnsi="Courier New" w:hint="default"/>
      </w:rPr>
    </w:lvl>
    <w:lvl w:ilvl="2" w:tplc="04090005" w:tentative="1">
      <w:start w:val="1"/>
      <w:numFmt w:val="bullet"/>
      <w:lvlText w:val=""/>
      <w:lvlJc w:val="left"/>
      <w:pPr>
        <w:ind w:left="3762" w:hanging="360"/>
      </w:pPr>
      <w:rPr>
        <w:rFonts w:ascii="Wingdings" w:hAnsi="Wingdings" w:hint="default"/>
      </w:rPr>
    </w:lvl>
    <w:lvl w:ilvl="3" w:tplc="04090001" w:tentative="1">
      <w:start w:val="1"/>
      <w:numFmt w:val="bullet"/>
      <w:lvlText w:val=""/>
      <w:lvlJc w:val="left"/>
      <w:pPr>
        <w:ind w:left="4482" w:hanging="360"/>
      </w:pPr>
      <w:rPr>
        <w:rFonts w:ascii="Symbol" w:hAnsi="Symbol" w:hint="default"/>
      </w:rPr>
    </w:lvl>
    <w:lvl w:ilvl="4" w:tplc="04090003" w:tentative="1">
      <w:start w:val="1"/>
      <w:numFmt w:val="bullet"/>
      <w:lvlText w:val="o"/>
      <w:lvlJc w:val="left"/>
      <w:pPr>
        <w:ind w:left="5202" w:hanging="360"/>
      </w:pPr>
      <w:rPr>
        <w:rFonts w:ascii="Courier New" w:hAnsi="Courier New" w:hint="default"/>
      </w:rPr>
    </w:lvl>
    <w:lvl w:ilvl="5" w:tplc="04090005" w:tentative="1">
      <w:start w:val="1"/>
      <w:numFmt w:val="bullet"/>
      <w:lvlText w:val=""/>
      <w:lvlJc w:val="left"/>
      <w:pPr>
        <w:ind w:left="5922" w:hanging="360"/>
      </w:pPr>
      <w:rPr>
        <w:rFonts w:ascii="Wingdings" w:hAnsi="Wingdings" w:hint="default"/>
      </w:rPr>
    </w:lvl>
    <w:lvl w:ilvl="6" w:tplc="04090001" w:tentative="1">
      <w:start w:val="1"/>
      <w:numFmt w:val="bullet"/>
      <w:lvlText w:val=""/>
      <w:lvlJc w:val="left"/>
      <w:pPr>
        <w:ind w:left="6642" w:hanging="360"/>
      </w:pPr>
      <w:rPr>
        <w:rFonts w:ascii="Symbol" w:hAnsi="Symbol" w:hint="default"/>
      </w:rPr>
    </w:lvl>
    <w:lvl w:ilvl="7" w:tplc="04090003" w:tentative="1">
      <w:start w:val="1"/>
      <w:numFmt w:val="bullet"/>
      <w:lvlText w:val="o"/>
      <w:lvlJc w:val="left"/>
      <w:pPr>
        <w:ind w:left="7362" w:hanging="360"/>
      </w:pPr>
      <w:rPr>
        <w:rFonts w:ascii="Courier New" w:hAnsi="Courier New" w:hint="default"/>
      </w:rPr>
    </w:lvl>
    <w:lvl w:ilvl="8" w:tplc="04090005" w:tentative="1">
      <w:start w:val="1"/>
      <w:numFmt w:val="bullet"/>
      <w:lvlText w:val=""/>
      <w:lvlJc w:val="left"/>
      <w:pPr>
        <w:ind w:left="8082" w:hanging="360"/>
      </w:pPr>
      <w:rPr>
        <w:rFonts w:ascii="Wingdings" w:hAnsi="Wingdings" w:hint="default"/>
      </w:rPr>
    </w:lvl>
  </w:abstractNum>
  <w:abstractNum w:abstractNumId="27" w15:restartNumberingAfterBreak="0">
    <w:nsid w:val="45D12C2A"/>
    <w:multiLevelType w:val="hybridMultilevel"/>
    <w:tmpl w:val="CF84B7D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5D96A4B"/>
    <w:multiLevelType w:val="hybridMultilevel"/>
    <w:tmpl w:val="EC9A5E4E"/>
    <w:lvl w:ilvl="0" w:tplc="CBA4F2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E83B47"/>
    <w:multiLevelType w:val="hybridMultilevel"/>
    <w:tmpl w:val="B73649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FB400B9"/>
    <w:multiLevelType w:val="hybridMultilevel"/>
    <w:tmpl w:val="E31AE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EE5697"/>
    <w:multiLevelType w:val="hybridMultilevel"/>
    <w:tmpl w:val="4AC01F94"/>
    <w:lvl w:ilvl="0" w:tplc="D77410EE">
      <w:start w:val="1"/>
      <w:numFmt w:val="bullet"/>
      <w:lvlText w:val=""/>
      <w:lvlJc w:val="left"/>
      <w:pPr>
        <w:tabs>
          <w:tab w:val="num" w:pos="720"/>
        </w:tabs>
        <w:ind w:left="720" w:hanging="360"/>
      </w:pPr>
      <w:rPr>
        <w:rFonts w:ascii="Symbol" w:hAnsi="Symbol" w:hint="default"/>
      </w:rPr>
    </w:lvl>
    <w:lvl w:ilvl="1" w:tplc="E39A3A30" w:tentative="1">
      <w:start w:val="1"/>
      <w:numFmt w:val="bullet"/>
      <w:lvlText w:val=""/>
      <w:lvlJc w:val="left"/>
      <w:pPr>
        <w:tabs>
          <w:tab w:val="num" w:pos="1440"/>
        </w:tabs>
        <w:ind w:left="1440" w:hanging="360"/>
      </w:pPr>
      <w:rPr>
        <w:rFonts w:ascii="Symbol" w:hAnsi="Symbol" w:hint="default"/>
      </w:rPr>
    </w:lvl>
    <w:lvl w:ilvl="2" w:tplc="B0067DB8" w:tentative="1">
      <w:start w:val="1"/>
      <w:numFmt w:val="bullet"/>
      <w:lvlText w:val=""/>
      <w:lvlJc w:val="left"/>
      <w:pPr>
        <w:tabs>
          <w:tab w:val="num" w:pos="2160"/>
        </w:tabs>
        <w:ind w:left="2160" w:hanging="360"/>
      </w:pPr>
      <w:rPr>
        <w:rFonts w:ascii="Symbol" w:hAnsi="Symbol" w:hint="default"/>
      </w:rPr>
    </w:lvl>
    <w:lvl w:ilvl="3" w:tplc="A2B0A98C" w:tentative="1">
      <w:start w:val="1"/>
      <w:numFmt w:val="bullet"/>
      <w:lvlText w:val=""/>
      <w:lvlJc w:val="left"/>
      <w:pPr>
        <w:tabs>
          <w:tab w:val="num" w:pos="2880"/>
        </w:tabs>
        <w:ind w:left="2880" w:hanging="360"/>
      </w:pPr>
      <w:rPr>
        <w:rFonts w:ascii="Symbol" w:hAnsi="Symbol" w:hint="default"/>
      </w:rPr>
    </w:lvl>
    <w:lvl w:ilvl="4" w:tplc="CE04FFB6" w:tentative="1">
      <w:start w:val="1"/>
      <w:numFmt w:val="bullet"/>
      <w:lvlText w:val=""/>
      <w:lvlJc w:val="left"/>
      <w:pPr>
        <w:tabs>
          <w:tab w:val="num" w:pos="3600"/>
        </w:tabs>
        <w:ind w:left="3600" w:hanging="360"/>
      </w:pPr>
      <w:rPr>
        <w:rFonts w:ascii="Symbol" w:hAnsi="Symbol" w:hint="default"/>
      </w:rPr>
    </w:lvl>
    <w:lvl w:ilvl="5" w:tplc="97869C58" w:tentative="1">
      <w:start w:val="1"/>
      <w:numFmt w:val="bullet"/>
      <w:lvlText w:val=""/>
      <w:lvlJc w:val="left"/>
      <w:pPr>
        <w:tabs>
          <w:tab w:val="num" w:pos="4320"/>
        </w:tabs>
        <w:ind w:left="4320" w:hanging="360"/>
      </w:pPr>
      <w:rPr>
        <w:rFonts w:ascii="Symbol" w:hAnsi="Symbol" w:hint="default"/>
      </w:rPr>
    </w:lvl>
    <w:lvl w:ilvl="6" w:tplc="6600A584" w:tentative="1">
      <w:start w:val="1"/>
      <w:numFmt w:val="bullet"/>
      <w:lvlText w:val=""/>
      <w:lvlJc w:val="left"/>
      <w:pPr>
        <w:tabs>
          <w:tab w:val="num" w:pos="5040"/>
        </w:tabs>
        <w:ind w:left="5040" w:hanging="360"/>
      </w:pPr>
      <w:rPr>
        <w:rFonts w:ascii="Symbol" w:hAnsi="Symbol" w:hint="default"/>
      </w:rPr>
    </w:lvl>
    <w:lvl w:ilvl="7" w:tplc="364EB080" w:tentative="1">
      <w:start w:val="1"/>
      <w:numFmt w:val="bullet"/>
      <w:lvlText w:val=""/>
      <w:lvlJc w:val="left"/>
      <w:pPr>
        <w:tabs>
          <w:tab w:val="num" w:pos="5760"/>
        </w:tabs>
        <w:ind w:left="5760" w:hanging="360"/>
      </w:pPr>
      <w:rPr>
        <w:rFonts w:ascii="Symbol" w:hAnsi="Symbol" w:hint="default"/>
      </w:rPr>
    </w:lvl>
    <w:lvl w:ilvl="8" w:tplc="AE4E548A"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568D1F33"/>
    <w:multiLevelType w:val="hybridMultilevel"/>
    <w:tmpl w:val="1CDC6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323570"/>
    <w:multiLevelType w:val="hybridMultilevel"/>
    <w:tmpl w:val="78DC26A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C4A5E3C"/>
    <w:multiLevelType w:val="hybridMultilevel"/>
    <w:tmpl w:val="703C1CCE"/>
    <w:lvl w:ilvl="0" w:tplc="6EFC40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AA5746"/>
    <w:multiLevelType w:val="hybridMultilevel"/>
    <w:tmpl w:val="DBE0998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00865CB"/>
    <w:multiLevelType w:val="hybridMultilevel"/>
    <w:tmpl w:val="AE069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0EF6B31"/>
    <w:multiLevelType w:val="hybridMultilevel"/>
    <w:tmpl w:val="ED986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5D3FB9"/>
    <w:multiLevelType w:val="hybridMultilevel"/>
    <w:tmpl w:val="B67E733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9" w15:restartNumberingAfterBreak="0">
    <w:nsid w:val="644B5C3A"/>
    <w:multiLevelType w:val="hybridMultilevel"/>
    <w:tmpl w:val="1C0687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7B147EE"/>
    <w:multiLevelType w:val="hybridMultilevel"/>
    <w:tmpl w:val="96FCD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8623222"/>
    <w:multiLevelType w:val="hybridMultilevel"/>
    <w:tmpl w:val="F2F8B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89C762F"/>
    <w:multiLevelType w:val="hybridMultilevel"/>
    <w:tmpl w:val="626053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F270170"/>
    <w:multiLevelType w:val="hybridMultilevel"/>
    <w:tmpl w:val="95EAB026"/>
    <w:lvl w:ilvl="0" w:tplc="FCCE1E58">
      <w:start w:val="1"/>
      <w:numFmt w:val="bullet"/>
      <w:lvlText w:val=""/>
      <w:lvlJc w:val="left"/>
      <w:pPr>
        <w:tabs>
          <w:tab w:val="num" w:pos="227"/>
        </w:tabs>
        <w:ind w:left="22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1116959"/>
    <w:multiLevelType w:val="hybridMultilevel"/>
    <w:tmpl w:val="87902C7C"/>
    <w:lvl w:ilvl="0" w:tplc="F7FAD4FA">
      <w:start w:val="1"/>
      <w:numFmt w:val="bullet"/>
      <w:lvlText w:val=""/>
      <w:lvlJc w:val="left"/>
      <w:pPr>
        <w:tabs>
          <w:tab w:val="num" w:pos="720"/>
        </w:tabs>
        <w:ind w:left="720" w:hanging="360"/>
      </w:pPr>
      <w:rPr>
        <w:rFonts w:ascii="Symbol" w:hAnsi="Symbol" w:hint="default"/>
      </w:rPr>
    </w:lvl>
    <w:lvl w:ilvl="1" w:tplc="F8F0C7A2" w:tentative="1">
      <w:start w:val="1"/>
      <w:numFmt w:val="bullet"/>
      <w:lvlText w:val=""/>
      <w:lvlJc w:val="left"/>
      <w:pPr>
        <w:tabs>
          <w:tab w:val="num" w:pos="1440"/>
        </w:tabs>
        <w:ind w:left="1440" w:hanging="360"/>
      </w:pPr>
      <w:rPr>
        <w:rFonts w:ascii="Symbol" w:hAnsi="Symbol" w:hint="default"/>
      </w:rPr>
    </w:lvl>
    <w:lvl w:ilvl="2" w:tplc="37A4D590" w:tentative="1">
      <w:start w:val="1"/>
      <w:numFmt w:val="bullet"/>
      <w:lvlText w:val=""/>
      <w:lvlJc w:val="left"/>
      <w:pPr>
        <w:tabs>
          <w:tab w:val="num" w:pos="2160"/>
        </w:tabs>
        <w:ind w:left="2160" w:hanging="360"/>
      </w:pPr>
      <w:rPr>
        <w:rFonts w:ascii="Symbol" w:hAnsi="Symbol" w:hint="default"/>
      </w:rPr>
    </w:lvl>
    <w:lvl w:ilvl="3" w:tplc="70C25C76" w:tentative="1">
      <w:start w:val="1"/>
      <w:numFmt w:val="bullet"/>
      <w:lvlText w:val=""/>
      <w:lvlJc w:val="left"/>
      <w:pPr>
        <w:tabs>
          <w:tab w:val="num" w:pos="2880"/>
        </w:tabs>
        <w:ind w:left="2880" w:hanging="360"/>
      </w:pPr>
      <w:rPr>
        <w:rFonts w:ascii="Symbol" w:hAnsi="Symbol" w:hint="default"/>
      </w:rPr>
    </w:lvl>
    <w:lvl w:ilvl="4" w:tplc="85441E50" w:tentative="1">
      <w:start w:val="1"/>
      <w:numFmt w:val="bullet"/>
      <w:lvlText w:val=""/>
      <w:lvlJc w:val="left"/>
      <w:pPr>
        <w:tabs>
          <w:tab w:val="num" w:pos="3600"/>
        </w:tabs>
        <w:ind w:left="3600" w:hanging="360"/>
      </w:pPr>
      <w:rPr>
        <w:rFonts w:ascii="Symbol" w:hAnsi="Symbol" w:hint="default"/>
      </w:rPr>
    </w:lvl>
    <w:lvl w:ilvl="5" w:tplc="5BD8E31C" w:tentative="1">
      <w:start w:val="1"/>
      <w:numFmt w:val="bullet"/>
      <w:lvlText w:val=""/>
      <w:lvlJc w:val="left"/>
      <w:pPr>
        <w:tabs>
          <w:tab w:val="num" w:pos="4320"/>
        </w:tabs>
        <w:ind w:left="4320" w:hanging="360"/>
      </w:pPr>
      <w:rPr>
        <w:rFonts w:ascii="Symbol" w:hAnsi="Symbol" w:hint="default"/>
      </w:rPr>
    </w:lvl>
    <w:lvl w:ilvl="6" w:tplc="2744C94C" w:tentative="1">
      <w:start w:val="1"/>
      <w:numFmt w:val="bullet"/>
      <w:lvlText w:val=""/>
      <w:lvlJc w:val="left"/>
      <w:pPr>
        <w:tabs>
          <w:tab w:val="num" w:pos="5040"/>
        </w:tabs>
        <w:ind w:left="5040" w:hanging="360"/>
      </w:pPr>
      <w:rPr>
        <w:rFonts w:ascii="Symbol" w:hAnsi="Symbol" w:hint="default"/>
      </w:rPr>
    </w:lvl>
    <w:lvl w:ilvl="7" w:tplc="FA321120" w:tentative="1">
      <w:start w:val="1"/>
      <w:numFmt w:val="bullet"/>
      <w:lvlText w:val=""/>
      <w:lvlJc w:val="left"/>
      <w:pPr>
        <w:tabs>
          <w:tab w:val="num" w:pos="5760"/>
        </w:tabs>
        <w:ind w:left="5760" w:hanging="360"/>
      </w:pPr>
      <w:rPr>
        <w:rFonts w:ascii="Symbol" w:hAnsi="Symbol" w:hint="default"/>
      </w:rPr>
    </w:lvl>
    <w:lvl w:ilvl="8" w:tplc="651C7CEC" w:tentative="1">
      <w:start w:val="1"/>
      <w:numFmt w:val="bullet"/>
      <w:lvlText w:val=""/>
      <w:lvlJc w:val="left"/>
      <w:pPr>
        <w:tabs>
          <w:tab w:val="num" w:pos="6480"/>
        </w:tabs>
        <w:ind w:left="6480" w:hanging="360"/>
      </w:pPr>
      <w:rPr>
        <w:rFonts w:ascii="Symbol" w:hAnsi="Symbol" w:hint="default"/>
      </w:rPr>
    </w:lvl>
  </w:abstractNum>
  <w:abstractNum w:abstractNumId="45" w15:restartNumberingAfterBreak="0">
    <w:nsid w:val="72492BF5"/>
    <w:multiLevelType w:val="hybridMultilevel"/>
    <w:tmpl w:val="FF563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47E644D"/>
    <w:multiLevelType w:val="hybridMultilevel"/>
    <w:tmpl w:val="387EC130"/>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 w15:restartNumberingAfterBreak="0">
    <w:nsid w:val="74E66072"/>
    <w:multiLevelType w:val="hybridMultilevel"/>
    <w:tmpl w:val="F9B07E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65850DE"/>
    <w:multiLevelType w:val="multilevel"/>
    <w:tmpl w:val="595EE3A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D737CFF"/>
    <w:multiLevelType w:val="hybridMultilevel"/>
    <w:tmpl w:val="22986EF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8226833">
    <w:abstractNumId w:val="19"/>
  </w:num>
  <w:num w:numId="2" w16cid:durableId="1262640848">
    <w:abstractNumId w:val="1"/>
  </w:num>
  <w:num w:numId="3" w16cid:durableId="501698518">
    <w:abstractNumId w:val="5"/>
  </w:num>
  <w:num w:numId="4" w16cid:durableId="1855260444">
    <w:abstractNumId w:val="43"/>
  </w:num>
  <w:num w:numId="5" w16cid:durableId="1328173364">
    <w:abstractNumId w:val="0"/>
  </w:num>
  <w:num w:numId="6" w16cid:durableId="218519457">
    <w:abstractNumId w:val="2"/>
  </w:num>
  <w:num w:numId="7" w16cid:durableId="1221208145">
    <w:abstractNumId w:val="23"/>
  </w:num>
  <w:num w:numId="8" w16cid:durableId="527841503">
    <w:abstractNumId w:val="16"/>
  </w:num>
  <w:num w:numId="9" w16cid:durableId="761725416">
    <w:abstractNumId w:val="29"/>
  </w:num>
  <w:num w:numId="10" w16cid:durableId="205142313">
    <w:abstractNumId w:val="33"/>
  </w:num>
  <w:num w:numId="11" w16cid:durableId="600333157">
    <w:abstractNumId w:val="42"/>
  </w:num>
  <w:num w:numId="12" w16cid:durableId="1310328977">
    <w:abstractNumId w:val="20"/>
  </w:num>
  <w:num w:numId="13" w16cid:durableId="666249064">
    <w:abstractNumId w:val="27"/>
  </w:num>
  <w:num w:numId="14" w16cid:durableId="1488546048">
    <w:abstractNumId w:val="41"/>
  </w:num>
  <w:num w:numId="15" w16cid:durableId="611782743">
    <w:abstractNumId w:val="4"/>
  </w:num>
  <w:num w:numId="16" w16cid:durableId="545994207">
    <w:abstractNumId w:val="35"/>
  </w:num>
  <w:num w:numId="17" w16cid:durableId="1382947826">
    <w:abstractNumId w:val="21"/>
  </w:num>
  <w:num w:numId="18" w16cid:durableId="1300185619">
    <w:abstractNumId w:val="48"/>
  </w:num>
  <w:num w:numId="19" w16cid:durableId="923294324">
    <w:abstractNumId w:val="7"/>
  </w:num>
  <w:num w:numId="20" w16cid:durableId="875193244">
    <w:abstractNumId w:val="38"/>
  </w:num>
  <w:num w:numId="21" w16cid:durableId="1485045948">
    <w:abstractNumId w:val="18"/>
  </w:num>
  <w:num w:numId="22" w16cid:durableId="1096512672">
    <w:abstractNumId w:val="12"/>
  </w:num>
  <w:num w:numId="23" w16cid:durableId="1016426913">
    <w:abstractNumId w:val="8"/>
  </w:num>
  <w:num w:numId="24" w16cid:durableId="1319771474">
    <w:abstractNumId w:val="26"/>
  </w:num>
  <w:num w:numId="25" w16cid:durableId="29572990">
    <w:abstractNumId w:val="34"/>
  </w:num>
  <w:num w:numId="26" w16cid:durableId="752749474">
    <w:abstractNumId w:val="49"/>
  </w:num>
  <w:num w:numId="27" w16cid:durableId="895624908">
    <w:abstractNumId w:val="14"/>
  </w:num>
  <w:num w:numId="28" w16cid:durableId="352457141">
    <w:abstractNumId w:val="22"/>
  </w:num>
  <w:num w:numId="29" w16cid:durableId="1867133219">
    <w:abstractNumId w:val="6"/>
  </w:num>
  <w:num w:numId="30" w16cid:durableId="1612318933">
    <w:abstractNumId w:val="46"/>
  </w:num>
  <w:num w:numId="31" w16cid:durableId="310212542">
    <w:abstractNumId w:val="11"/>
  </w:num>
  <w:num w:numId="32" w16cid:durableId="563106644">
    <w:abstractNumId w:val="37"/>
  </w:num>
  <w:num w:numId="33" w16cid:durableId="206338938">
    <w:abstractNumId w:val="17"/>
  </w:num>
  <w:num w:numId="34" w16cid:durableId="1501433487">
    <w:abstractNumId w:val="30"/>
  </w:num>
  <w:num w:numId="35" w16cid:durableId="331180907">
    <w:abstractNumId w:val="25"/>
  </w:num>
  <w:num w:numId="36" w16cid:durableId="473835811">
    <w:abstractNumId w:val="15"/>
  </w:num>
  <w:num w:numId="37" w16cid:durableId="1346324347">
    <w:abstractNumId w:val="45"/>
  </w:num>
  <w:num w:numId="38" w16cid:durableId="2322781">
    <w:abstractNumId w:val="31"/>
  </w:num>
  <w:num w:numId="39" w16cid:durableId="1537082752">
    <w:abstractNumId w:val="28"/>
  </w:num>
  <w:num w:numId="40" w16cid:durableId="848757642">
    <w:abstractNumId w:val="44"/>
  </w:num>
  <w:num w:numId="41" w16cid:durableId="726344787">
    <w:abstractNumId w:val="3"/>
  </w:num>
  <w:num w:numId="42" w16cid:durableId="3436065">
    <w:abstractNumId w:val="9"/>
  </w:num>
  <w:num w:numId="43" w16cid:durableId="1225724021">
    <w:abstractNumId w:val="24"/>
  </w:num>
  <w:num w:numId="44" w16cid:durableId="515390228">
    <w:abstractNumId w:val="13"/>
  </w:num>
  <w:num w:numId="45" w16cid:durableId="463080115">
    <w:abstractNumId w:val="32"/>
  </w:num>
  <w:num w:numId="46" w16cid:durableId="451366653">
    <w:abstractNumId w:val="36"/>
  </w:num>
  <w:num w:numId="47" w16cid:durableId="1934168203">
    <w:abstractNumId w:val="40"/>
  </w:num>
  <w:num w:numId="48" w16cid:durableId="1179924532">
    <w:abstractNumId w:val="47"/>
  </w:num>
  <w:num w:numId="49" w16cid:durableId="1635408719">
    <w:abstractNumId w:val="39"/>
  </w:num>
  <w:num w:numId="50" w16cid:durableId="7919480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6C2"/>
    <w:rsid w:val="00013F63"/>
    <w:rsid w:val="00027572"/>
    <w:rsid w:val="00052010"/>
    <w:rsid w:val="000730EF"/>
    <w:rsid w:val="000C00F7"/>
    <w:rsid w:val="00115D6D"/>
    <w:rsid w:val="00126F31"/>
    <w:rsid w:val="001360B8"/>
    <w:rsid w:val="0014080B"/>
    <w:rsid w:val="00171353"/>
    <w:rsid w:val="00176097"/>
    <w:rsid w:val="001811FE"/>
    <w:rsid w:val="001D59C6"/>
    <w:rsid w:val="0020486D"/>
    <w:rsid w:val="00270CFC"/>
    <w:rsid w:val="002723C5"/>
    <w:rsid w:val="00275461"/>
    <w:rsid w:val="002A67D3"/>
    <w:rsid w:val="002C0626"/>
    <w:rsid w:val="002C22A0"/>
    <w:rsid w:val="002F5D7C"/>
    <w:rsid w:val="00356D8E"/>
    <w:rsid w:val="00385260"/>
    <w:rsid w:val="004A3B89"/>
    <w:rsid w:val="004B6F9B"/>
    <w:rsid w:val="004C3603"/>
    <w:rsid w:val="004E770C"/>
    <w:rsid w:val="005003FF"/>
    <w:rsid w:val="00506336"/>
    <w:rsid w:val="005744EB"/>
    <w:rsid w:val="00580E56"/>
    <w:rsid w:val="005C653D"/>
    <w:rsid w:val="005D7259"/>
    <w:rsid w:val="005F11C1"/>
    <w:rsid w:val="00615125"/>
    <w:rsid w:val="006162CB"/>
    <w:rsid w:val="006C2E75"/>
    <w:rsid w:val="006E5878"/>
    <w:rsid w:val="006F02B4"/>
    <w:rsid w:val="00702106"/>
    <w:rsid w:val="007F0202"/>
    <w:rsid w:val="00830A89"/>
    <w:rsid w:val="00833EB7"/>
    <w:rsid w:val="0083643E"/>
    <w:rsid w:val="00852CA0"/>
    <w:rsid w:val="008B2211"/>
    <w:rsid w:val="008C6061"/>
    <w:rsid w:val="008D56E4"/>
    <w:rsid w:val="008F1120"/>
    <w:rsid w:val="009265BE"/>
    <w:rsid w:val="0092682A"/>
    <w:rsid w:val="00963754"/>
    <w:rsid w:val="009A0607"/>
    <w:rsid w:val="009B5D88"/>
    <w:rsid w:val="009B7052"/>
    <w:rsid w:val="00A11D53"/>
    <w:rsid w:val="00A47DB6"/>
    <w:rsid w:val="00AA4ABD"/>
    <w:rsid w:val="00AD6913"/>
    <w:rsid w:val="00B06797"/>
    <w:rsid w:val="00BE4610"/>
    <w:rsid w:val="00C02659"/>
    <w:rsid w:val="00C41288"/>
    <w:rsid w:val="00C5282A"/>
    <w:rsid w:val="00CA51B7"/>
    <w:rsid w:val="00CC0171"/>
    <w:rsid w:val="00CC6232"/>
    <w:rsid w:val="00CE5E4D"/>
    <w:rsid w:val="00CF4A94"/>
    <w:rsid w:val="00CF676D"/>
    <w:rsid w:val="00D016C2"/>
    <w:rsid w:val="00D018A2"/>
    <w:rsid w:val="00D42554"/>
    <w:rsid w:val="00D7793A"/>
    <w:rsid w:val="00D86E0B"/>
    <w:rsid w:val="00DD3E7D"/>
    <w:rsid w:val="00DD6A8F"/>
    <w:rsid w:val="00DE2846"/>
    <w:rsid w:val="00DE37D3"/>
    <w:rsid w:val="00E1654F"/>
    <w:rsid w:val="00E525E1"/>
    <w:rsid w:val="00EB20C0"/>
    <w:rsid w:val="00EB370A"/>
    <w:rsid w:val="00EC5149"/>
    <w:rsid w:val="00EF2E8D"/>
    <w:rsid w:val="00F07774"/>
    <w:rsid w:val="00F46B62"/>
    <w:rsid w:val="00F5750F"/>
    <w:rsid w:val="00F7071D"/>
    <w:rsid w:val="00F72383"/>
    <w:rsid w:val="00FA0D7B"/>
    <w:rsid w:val="00FA58A3"/>
    <w:rsid w:val="7DA4110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0FD987D"/>
  <w15:docId w15:val="{EA82F07C-515F-42A7-B92C-F37AD7497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7" w:unhideWhenUsed="1" w:qFormat="1"/>
    <w:lsdException w:name="Signature" w:semiHidden="1" w:uiPriority="8"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6"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CPath Body text"/>
    <w:qFormat/>
    <w:rsid w:val="00F07774"/>
    <w:pPr>
      <w:spacing w:after="200" w:line="276" w:lineRule="auto"/>
    </w:pPr>
    <w:rPr>
      <w:sz w:val="22"/>
      <w:szCs w:val="22"/>
      <w:lang w:eastAsia="en-US"/>
    </w:rPr>
  </w:style>
  <w:style w:type="paragraph" w:styleId="Heading1">
    <w:name w:val="heading 1"/>
    <w:basedOn w:val="Normal"/>
    <w:next w:val="Normal"/>
    <w:link w:val="Heading1Char"/>
    <w:uiPriority w:val="9"/>
    <w:qFormat/>
    <w:rsid w:val="00852CA0"/>
    <w:pPr>
      <w:keepNext/>
      <w:keepLines/>
      <w:spacing w:before="480" w:after="0"/>
      <w:outlineLvl w:val="0"/>
    </w:pPr>
    <w:rPr>
      <w:rFonts w:ascii="Cambria" w:eastAsia="Times New Roman" w:hAnsi="Cambria"/>
      <w:b/>
      <w:bCs/>
      <w:color w:val="365F91"/>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238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72383"/>
    <w:rPr>
      <w:rFonts w:ascii="Tahoma" w:hAnsi="Tahoma" w:cs="Tahoma"/>
      <w:sz w:val="16"/>
      <w:szCs w:val="16"/>
    </w:rPr>
  </w:style>
  <w:style w:type="paragraph" w:styleId="Header">
    <w:name w:val="header"/>
    <w:basedOn w:val="Normal"/>
    <w:link w:val="HeaderChar"/>
    <w:uiPriority w:val="99"/>
    <w:unhideWhenUsed/>
    <w:rsid w:val="00F723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2383"/>
  </w:style>
  <w:style w:type="paragraph" w:styleId="Closing">
    <w:name w:val="Closing"/>
    <w:basedOn w:val="Normal"/>
    <w:link w:val="ClosingChar"/>
    <w:uiPriority w:val="7"/>
    <w:unhideWhenUsed/>
    <w:qFormat/>
    <w:rsid w:val="00F72383"/>
    <w:pPr>
      <w:spacing w:before="480" w:after="960"/>
      <w:contextualSpacing/>
    </w:pPr>
    <w:rPr>
      <w:color w:val="000000"/>
      <w:szCs w:val="20"/>
      <w:lang w:val="en-US" w:eastAsia="ja-JP" w:bidi="he-IL"/>
    </w:rPr>
  </w:style>
  <w:style w:type="character" w:customStyle="1" w:styleId="ClosingChar">
    <w:name w:val="Closing Char"/>
    <w:link w:val="Closing"/>
    <w:uiPriority w:val="7"/>
    <w:rsid w:val="00F72383"/>
    <w:rPr>
      <w:rFonts w:cs="Times New Roman"/>
      <w:color w:val="000000"/>
      <w:szCs w:val="20"/>
      <w:lang w:val="en-US" w:eastAsia="ja-JP" w:bidi="he-IL"/>
    </w:rPr>
  </w:style>
  <w:style w:type="paragraph" w:customStyle="1" w:styleId="RecipientAddress">
    <w:name w:val="Recipient Address"/>
    <w:basedOn w:val="NoSpacing"/>
    <w:uiPriority w:val="5"/>
    <w:qFormat/>
    <w:rsid w:val="00F72383"/>
    <w:pPr>
      <w:spacing w:after="360"/>
      <w:contextualSpacing/>
    </w:pPr>
    <w:rPr>
      <w:color w:val="000000"/>
      <w:szCs w:val="20"/>
      <w:lang w:val="en-US" w:eastAsia="ja-JP" w:bidi="he-IL"/>
    </w:rPr>
  </w:style>
  <w:style w:type="paragraph" w:styleId="Salutation">
    <w:name w:val="Salutation"/>
    <w:basedOn w:val="NoSpacing"/>
    <w:next w:val="Normal"/>
    <w:link w:val="SalutationChar"/>
    <w:uiPriority w:val="6"/>
    <w:unhideWhenUsed/>
    <w:qFormat/>
    <w:rsid w:val="00F72383"/>
    <w:pPr>
      <w:spacing w:before="480" w:after="320"/>
      <w:contextualSpacing/>
    </w:pPr>
    <w:rPr>
      <w:b/>
      <w:color w:val="000000"/>
      <w:szCs w:val="20"/>
      <w:lang w:val="en-US" w:eastAsia="ja-JP" w:bidi="he-IL"/>
    </w:rPr>
  </w:style>
  <w:style w:type="character" w:customStyle="1" w:styleId="SalutationChar">
    <w:name w:val="Salutation Char"/>
    <w:link w:val="Salutation"/>
    <w:uiPriority w:val="6"/>
    <w:rsid w:val="00F72383"/>
    <w:rPr>
      <w:rFonts w:cs="Times New Roman"/>
      <w:b/>
      <w:color w:val="000000"/>
      <w:szCs w:val="20"/>
      <w:lang w:val="en-US" w:eastAsia="ja-JP" w:bidi="he-IL"/>
    </w:rPr>
  </w:style>
  <w:style w:type="paragraph" w:customStyle="1" w:styleId="SenderAddress">
    <w:name w:val="Sender Address"/>
    <w:basedOn w:val="NoSpacing"/>
    <w:uiPriority w:val="3"/>
    <w:qFormat/>
    <w:rsid w:val="00F72383"/>
    <w:pPr>
      <w:spacing w:after="360"/>
      <w:contextualSpacing/>
    </w:pPr>
    <w:rPr>
      <w:color w:val="000000"/>
      <w:szCs w:val="20"/>
      <w:lang w:val="en-US" w:eastAsia="ja-JP" w:bidi="he-IL"/>
    </w:rPr>
  </w:style>
  <w:style w:type="paragraph" w:styleId="Signature">
    <w:name w:val="Signature"/>
    <w:basedOn w:val="Normal"/>
    <w:link w:val="SignatureChar"/>
    <w:uiPriority w:val="8"/>
    <w:unhideWhenUsed/>
    <w:rsid w:val="00F72383"/>
    <w:pPr>
      <w:contextualSpacing/>
    </w:pPr>
    <w:rPr>
      <w:color w:val="000000"/>
      <w:szCs w:val="20"/>
      <w:lang w:val="en-US" w:eastAsia="ja-JP" w:bidi="he-IL"/>
    </w:rPr>
  </w:style>
  <w:style w:type="character" w:customStyle="1" w:styleId="SignatureChar">
    <w:name w:val="Signature Char"/>
    <w:link w:val="Signature"/>
    <w:uiPriority w:val="8"/>
    <w:rsid w:val="00F72383"/>
    <w:rPr>
      <w:rFonts w:cs="Times New Roman"/>
      <w:color w:val="000000"/>
      <w:szCs w:val="20"/>
      <w:lang w:val="en-US" w:eastAsia="ja-JP" w:bidi="he-IL"/>
    </w:rPr>
  </w:style>
  <w:style w:type="paragraph" w:customStyle="1" w:styleId="DateText">
    <w:name w:val="Date Text"/>
    <w:basedOn w:val="Normal"/>
    <w:uiPriority w:val="35"/>
    <w:rsid w:val="00F72383"/>
    <w:pPr>
      <w:spacing w:before="720"/>
      <w:contextualSpacing/>
    </w:pPr>
    <w:rPr>
      <w:color w:val="000000"/>
      <w:szCs w:val="20"/>
      <w:lang w:val="en-US" w:eastAsia="ja-JP" w:bidi="he-IL"/>
    </w:rPr>
  </w:style>
  <w:style w:type="paragraph" w:styleId="NoSpacing">
    <w:name w:val="No Spacing"/>
    <w:uiPriority w:val="1"/>
    <w:qFormat/>
    <w:rsid w:val="00F72383"/>
    <w:rPr>
      <w:sz w:val="22"/>
      <w:szCs w:val="22"/>
      <w:lang w:eastAsia="en-US"/>
    </w:rPr>
  </w:style>
  <w:style w:type="paragraph" w:styleId="Footer">
    <w:name w:val="footer"/>
    <w:basedOn w:val="Normal"/>
    <w:link w:val="FooterChar"/>
    <w:uiPriority w:val="99"/>
    <w:unhideWhenUsed/>
    <w:rsid w:val="00F72383"/>
    <w:pPr>
      <w:tabs>
        <w:tab w:val="center" w:pos="4320"/>
        <w:tab w:val="right" w:pos="8640"/>
      </w:tabs>
    </w:pPr>
    <w:rPr>
      <w:rFonts w:eastAsia="Times New Roman"/>
      <w:lang w:val="en-US"/>
    </w:rPr>
  </w:style>
  <w:style w:type="character" w:customStyle="1" w:styleId="FooterChar">
    <w:name w:val="Footer Char"/>
    <w:link w:val="Footer"/>
    <w:uiPriority w:val="99"/>
    <w:rsid w:val="00F72383"/>
    <w:rPr>
      <w:rFonts w:eastAsia="Times New Roman"/>
      <w:lang w:val="en-US"/>
    </w:rPr>
  </w:style>
  <w:style w:type="character" w:styleId="PlaceholderText">
    <w:name w:val="Placeholder Text"/>
    <w:uiPriority w:val="99"/>
    <w:semiHidden/>
    <w:rsid w:val="008F1120"/>
    <w:rPr>
      <w:color w:val="808080"/>
    </w:rPr>
  </w:style>
  <w:style w:type="character" w:customStyle="1" w:styleId="Heading1Char">
    <w:name w:val="Heading 1 Char"/>
    <w:link w:val="Heading1"/>
    <w:uiPriority w:val="9"/>
    <w:rsid w:val="00852CA0"/>
    <w:rPr>
      <w:rFonts w:ascii="Cambria" w:eastAsia="Times New Roman" w:hAnsi="Cambria"/>
      <w:b/>
      <w:bCs/>
      <w:color w:val="365F91"/>
      <w:sz w:val="28"/>
      <w:szCs w:val="28"/>
      <w:lang w:eastAsia="en-US" w:bidi="en-US"/>
    </w:rPr>
  </w:style>
  <w:style w:type="paragraph" w:styleId="Title">
    <w:name w:val="Title"/>
    <w:basedOn w:val="Normal"/>
    <w:next w:val="Normal"/>
    <w:link w:val="TitleChar"/>
    <w:uiPriority w:val="10"/>
    <w:qFormat/>
    <w:rsid w:val="00852CA0"/>
    <w:pPr>
      <w:pBdr>
        <w:bottom w:val="single" w:sz="8" w:space="4" w:color="4F81BD"/>
      </w:pBdr>
      <w:spacing w:after="300" w:line="240" w:lineRule="auto"/>
      <w:contextualSpacing/>
    </w:pPr>
    <w:rPr>
      <w:rFonts w:ascii="Cambria" w:eastAsia="Times New Roman" w:hAnsi="Cambria"/>
      <w:color w:val="17365D"/>
      <w:spacing w:val="5"/>
      <w:kern w:val="28"/>
      <w:sz w:val="52"/>
      <w:szCs w:val="52"/>
      <w:lang w:bidi="en-US"/>
    </w:rPr>
  </w:style>
  <w:style w:type="character" w:customStyle="1" w:styleId="TitleChar">
    <w:name w:val="Title Char"/>
    <w:link w:val="Title"/>
    <w:uiPriority w:val="10"/>
    <w:rsid w:val="00852CA0"/>
    <w:rPr>
      <w:rFonts w:ascii="Cambria" w:eastAsia="Times New Roman" w:hAnsi="Cambria"/>
      <w:color w:val="17365D"/>
      <w:spacing w:val="5"/>
      <w:kern w:val="28"/>
      <w:sz w:val="52"/>
      <w:szCs w:val="52"/>
      <w:lang w:eastAsia="en-US" w:bidi="en-US"/>
    </w:rPr>
  </w:style>
  <w:style w:type="character" w:styleId="Hyperlink">
    <w:name w:val="Hyperlink"/>
    <w:basedOn w:val="DefaultParagraphFont"/>
    <w:uiPriority w:val="99"/>
    <w:unhideWhenUsed/>
    <w:rsid w:val="005003FF"/>
    <w:rPr>
      <w:color w:val="0000FF" w:themeColor="hyperlink"/>
      <w:u w:val="single"/>
    </w:rPr>
  </w:style>
  <w:style w:type="paragraph" w:styleId="ListParagraph">
    <w:name w:val="List Paragraph"/>
    <w:basedOn w:val="Normal"/>
    <w:uiPriority w:val="99"/>
    <w:qFormat/>
    <w:rsid w:val="00615125"/>
    <w:pPr>
      <w:spacing w:after="0" w:line="240" w:lineRule="auto"/>
      <w:ind w:left="720"/>
    </w:pPr>
    <w:rPr>
      <w:rFonts w:ascii="Times New Roman" w:eastAsia="Times New Roman" w:hAnsi="Times New Roman"/>
      <w:bCs/>
      <w:sz w:val="24"/>
      <w:szCs w:val="24"/>
    </w:rPr>
  </w:style>
  <w:style w:type="paragraph" w:customStyle="1" w:styleId="Default">
    <w:name w:val="Default"/>
    <w:rsid w:val="008C6061"/>
    <w:pPr>
      <w:autoSpaceDE w:val="0"/>
      <w:autoSpaceDN w:val="0"/>
      <w:adjustRightInd w:val="0"/>
    </w:pPr>
    <w:rPr>
      <w:rFonts w:cs="Arial"/>
      <w:color w:val="000000"/>
      <w:sz w:val="24"/>
      <w:szCs w:val="24"/>
    </w:rPr>
  </w:style>
  <w:style w:type="character" w:styleId="FollowedHyperlink">
    <w:name w:val="FollowedHyperlink"/>
    <w:basedOn w:val="DefaultParagraphFont"/>
    <w:uiPriority w:val="99"/>
    <w:semiHidden/>
    <w:unhideWhenUsed/>
    <w:rsid w:val="00EB370A"/>
    <w:rPr>
      <w:color w:val="800080" w:themeColor="followedHyperlink"/>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D7793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814220">
      <w:bodyDiv w:val="1"/>
      <w:marLeft w:val="0"/>
      <w:marRight w:val="0"/>
      <w:marTop w:val="0"/>
      <w:marBottom w:val="0"/>
      <w:divBdr>
        <w:top w:val="none" w:sz="0" w:space="0" w:color="auto"/>
        <w:left w:val="none" w:sz="0" w:space="0" w:color="auto"/>
        <w:bottom w:val="none" w:sz="0" w:space="0" w:color="auto"/>
        <w:right w:val="none" w:sz="0" w:space="0" w:color="auto"/>
      </w:divBdr>
    </w:div>
    <w:div w:id="301733427">
      <w:bodyDiv w:val="1"/>
      <w:marLeft w:val="0"/>
      <w:marRight w:val="0"/>
      <w:marTop w:val="0"/>
      <w:marBottom w:val="0"/>
      <w:divBdr>
        <w:top w:val="none" w:sz="0" w:space="0" w:color="auto"/>
        <w:left w:val="none" w:sz="0" w:space="0" w:color="auto"/>
        <w:bottom w:val="none" w:sz="0" w:space="0" w:color="auto"/>
        <w:right w:val="none" w:sz="0" w:space="0" w:color="auto"/>
      </w:divBdr>
    </w:div>
    <w:div w:id="1795757716">
      <w:bodyDiv w:val="1"/>
      <w:marLeft w:val="0"/>
      <w:marRight w:val="0"/>
      <w:marTop w:val="0"/>
      <w:marBottom w:val="0"/>
      <w:divBdr>
        <w:top w:val="none" w:sz="0" w:space="0" w:color="auto"/>
        <w:left w:val="none" w:sz="0" w:space="0" w:color="auto"/>
        <w:bottom w:val="none" w:sz="0" w:space="0" w:color="auto"/>
        <w:right w:val="none" w:sz="0" w:space="0" w:color="auto"/>
      </w:divBdr>
    </w:div>
    <w:div w:id="1924022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750EF0C6CE668429153AC6C313437D9" ma:contentTypeVersion="6" ma:contentTypeDescription="Create a new document." ma:contentTypeScope="" ma:versionID="f8438d02480bc7d5973bf8aeb4732bf3">
  <xsd:schema xmlns:xsd="http://www.w3.org/2001/XMLSchema" xmlns:xs="http://www.w3.org/2001/XMLSchema" xmlns:p="http://schemas.microsoft.com/office/2006/metadata/properties" xmlns:ns2="7dff0a5d-21ab-453b-bcc4-cdaec6ebdc0f" xmlns:ns3="cc1423f2-3d29-430e-afdb-638cd5ada855" targetNamespace="http://schemas.microsoft.com/office/2006/metadata/properties" ma:root="true" ma:fieldsID="2d8c2b04b2a2e2da5790e381f15f3af1" ns2:_="" ns3:_="">
    <xsd:import namespace="7dff0a5d-21ab-453b-bcc4-cdaec6ebdc0f"/>
    <xsd:import namespace="cc1423f2-3d29-430e-afdb-638cd5ada85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ff0a5d-21ab-453b-bcc4-cdaec6ebdc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1423f2-3d29-430e-afdb-638cd5ada85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6407B1E-F496-4131-B750-FD83028359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ff0a5d-21ab-453b-bcc4-cdaec6ebdc0f"/>
    <ds:schemaRef ds:uri="cc1423f2-3d29-430e-afdb-638cd5ada8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5112FB-695C-43C6-85FD-98CECCE71DBF}">
  <ds:schemaRefs>
    <ds:schemaRef ds:uri="http://schemas.microsoft.com/sharepoint/v3/contenttype/forms"/>
  </ds:schemaRefs>
</ds:datastoreItem>
</file>

<file path=customXml/itemProps4.xml><?xml version="1.0" encoding="utf-8"?>
<ds:datastoreItem xmlns:ds="http://schemas.openxmlformats.org/officeDocument/2006/customXml" ds:itemID="{DFD9F8D4-10B1-F94A-AFB4-CDA73620331E}">
  <ds:schemaRefs>
    <ds:schemaRef ds:uri="http://schemas.openxmlformats.org/officeDocument/2006/bibliography"/>
  </ds:schemaRefs>
</ds:datastoreItem>
</file>

<file path=customXml/itemProps5.xml><?xml version="1.0" encoding="utf-8"?>
<ds:datastoreItem xmlns:ds="http://schemas.openxmlformats.org/officeDocument/2006/customXml" ds:itemID="{0745CD94-D1E2-45B6-99E5-DCC1EDF986A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2111</Words>
  <Characters>12038</Characters>
  <Application>Microsoft Office Word</Application>
  <DocSecurity>0</DocSecurity>
  <Lines>100</Lines>
  <Paragraphs>28</Paragraphs>
  <ScaleCrop>false</ScaleCrop>
  <Company>Microsoft</Company>
  <LinksUpToDate>false</LinksUpToDate>
  <CharactersWithSpaces>14121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Stacy</dc:creator>
  <cp:lastModifiedBy>Joanne Brinklow</cp:lastModifiedBy>
  <cp:revision>7</cp:revision>
  <cp:lastPrinted>2023-02-13T13:33:00Z</cp:lastPrinted>
  <dcterms:created xsi:type="dcterms:W3CDTF">2023-02-13T13:26:00Z</dcterms:created>
  <dcterms:modified xsi:type="dcterms:W3CDTF">2023-02-13T13:33:00Z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0x010100B750EF0C6CE668429153AC6C313437D9</vt:lpwstr>
  </property>
  <property fmtid="{D5CDD505-2E9C-101B-9397-08002B2CF9AE}" pid="3" name="_dlc_DocIdItemGuid">
    <vt:lpwstr>33d3f7c5-b35a-4432-9e46-7e809c9c1b03</vt:lpwstr>
  </property>
</Properties>
</file>